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附件1</w:t>
      </w:r>
    </w:p>
    <w:p>
      <w:pPr>
        <w:adjustRightInd w:val="0"/>
        <w:snapToGrid w:val="0"/>
        <w:spacing w:after="156" w:afterLines="50" w:line="360" w:lineRule="auto"/>
        <w:jc w:val="center"/>
        <w:rPr>
          <w:rFonts w:hint="default" w:ascii="Times New Roman" w:hAnsi="Times New Roman" w:eastAsia="黑体" w:cs="Times New Roman"/>
          <w:b/>
          <w:szCs w:val="24"/>
        </w:rPr>
      </w:pPr>
      <w:r>
        <w:rPr>
          <w:rFonts w:hint="default" w:ascii="Times New Roman" w:hAnsi="Times New Roman" w:eastAsia="黑体" w:cs="Times New Roman"/>
          <w:b/>
          <w:sz w:val="32"/>
          <w:szCs w:val="24"/>
        </w:rPr>
        <w:t>2024年上海蔬菜食用菌行业“美丽菜园”申报表</w:t>
      </w:r>
    </w:p>
    <w:tbl>
      <w:tblPr>
        <w:tblStyle w:val="4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477"/>
        <w:gridCol w:w="55"/>
        <w:gridCol w:w="1449"/>
        <w:gridCol w:w="8"/>
        <w:gridCol w:w="1265"/>
        <w:gridCol w:w="231"/>
        <w:gridCol w:w="1033"/>
        <w:gridCol w:w="471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企业名称</w:t>
            </w:r>
          </w:p>
        </w:tc>
        <w:tc>
          <w:tcPr>
            <w:tcW w:w="749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单位地址</w:t>
            </w:r>
          </w:p>
        </w:tc>
        <w:tc>
          <w:tcPr>
            <w:tcW w:w="42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所在区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申报单位总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面积（亩）</w:t>
            </w: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申报单位种植面积（亩）</w:t>
            </w:r>
          </w:p>
        </w:tc>
        <w:tc>
          <w:tcPr>
            <w:tcW w:w="126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申报单位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产量（吨）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26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已获得的荣誉称号情况</w:t>
            </w:r>
          </w:p>
        </w:tc>
        <w:tc>
          <w:tcPr>
            <w:tcW w:w="7494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企业产品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认证情况</w:t>
            </w:r>
          </w:p>
        </w:tc>
        <w:tc>
          <w:tcPr>
            <w:tcW w:w="7494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☐地理标志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☐绿色食品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☐有机产品  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☐区域品牌产品  ☐非遗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☐其他（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4" w:hRule="atLeast"/>
          <w:jc w:val="center"/>
        </w:trPr>
        <w:tc>
          <w:tcPr>
            <w:tcW w:w="9025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企业简介500字左右）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8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盖章</w:t>
            </w:r>
          </w:p>
        </w:tc>
        <w:tc>
          <w:tcPr>
            <w:tcW w:w="7494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　　　　　　　　　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5040" w:firstLineChars="18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（盖章）  </w:t>
            </w:r>
          </w:p>
          <w:p>
            <w:pPr>
              <w:spacing w:line="280" w:lineRule="exact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区级行业组织名称</w:t>
            </w:r>
          </w:p>
        </w:tc>
        <w:tc>
          <w:tcPr>
            <w:tcW w:w="147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50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6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区级行业组织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初审意见</w:t>
            </w:r>
          </w:p>
        </w:tc>
        <w:tc>
          <w:tcPr>
            <w:tcW w:w="7494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　　　　　　　　　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（盖章）  </w:t>
            </w:r>
          </w:p>
          <w:p>
            <w:pPr>
              <w:spacing w:line="280" w:lineRule="exact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5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主办单位意见</w:t>
            </w:r>
          </w:p>
        </w:tc>
        <w:tc>
          <w:tcPr>
            <w:tcW w:w="7494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　　　　　　　　　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（盖章）  </w:t>
            </w:r>
          </w:p>
          <w:p>
            <w:pPr>
              <w:spacing w:line="280" w:lineRule="exact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年  月  日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pacing w:val="8"/>
          <w:sz w:val="28"/>
          <w:szCs w:val="28"/>
        </w:rPr>
        <w:t>附件2</w:t>
      </w:r>
    </w:p>
    <w:p>
      <w:pPr>
        <w:adjustRightInd w:val="0"/>
        <w:snapToGrid w:val="0"/>
        <w:spacing w:after="156" w:afterLines="50" w:line="360" w:lineRule="auto"/>
        <w:jc w:val="center"/>
        <w:rPr>
          <w:rFonts w:hint="default" w:ascii="Times New Roman" w:hAnsi="Times New Roman" w:eastAsia="黑体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pacing w:val="8"/>
          <w:sz w:val="32"/>
          <w:szCs w:val="32"/>
        </w:rPr>
        <w:t>上海市“美丽菜园”考核评分表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95"/>
        <w:gridCol w:w="1329"/>
        <w:gridCol w:w="10188"/>
        <w:gridCol w:w="595"/>
        <w:gridCol w:w="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56" w:line="360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56" w:line="360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56" w:line="360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类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别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  <w:t>检查具体内容及评分标准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园区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风貌</w:t>
            </w:r>
          </w:p>
          <w:p>
            <w:pPr>
              <w:widowControl w:val="0"/>
              <w:snapToGrid w:val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widowControl w:val="0"/>
              <w:snapToGrid w:val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30分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基地规模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基地规模集中连片达到200亩或设施农业园区规模达到300亩以上得5分，面积越大得分越多。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每增50亩加1分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环境美观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园区环境美观，具有良好的视觉效果，绿化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种植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科学合理，且利于绿色生产。（申报单位需在电子申报材料中提供园区照片，对园区环境进行拍摄，体现园区美观，专家现场打分，满分8分）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功能布局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园区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功能布局合理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在园区入口或显著位置设立标牌，标明基地地点、园区规模及基地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功能布局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图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园区内道路、水利、电力等基础设施完善。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（申报单位需在电子申报材料中提供设立标识位置的照片，写明园区规模及规划图等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有一项得2分，满分8分）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园区整洁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场容场貌整洁，无田间窝棚搭建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无乱倒垃圾，无污水排放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田边棚间无杂草，沟系畅通无杂物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（专家现场打分，满分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生产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有序</w:t>
            </w:r>
          </w:p>
          <w:p>
            <w:pPr>
              <w:widowControl w:val="0"/>
              <w:snapToGrid w:val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widowControl w:val="0"/>
              <w:snapToGrid w:val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30分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生产安全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园区技术和管理人员配备齐全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有分工明确的组织架构图。（申报单位需提供相关人员信息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植保员、速测员、蔬菜园艺工等并持证上岗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，满分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应用数字化管理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加入神农口袋系统，信息上传网站及时。根据基地规模、生产需要及自身条件等，建立智能化控制装置或视频监控系统，包括光温水气、土壤养分、病虫害、植株生长状况于一体的监测，以及水肥一体化灌溉、电动摇膜开闭棚、温湿度调控等相应的农业物联网设施设备及数字化技术，通过智能应用平台实现远程操控、精准化管理。（申报单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在电子申报材料中提供系统照片等证明，加入神农口袋且信息准确得3分，现场抽查对比大棚种植蔬菜与神农口袋上登记的内容是否一致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有相关智能化系统得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分，没有不得分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；满分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before="217" w:line="219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推进机械化率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spacing w:before="67" w:line="243" w:lineRule="auto"/>
              <w:ind w:left="133" w:right="213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推进蔬菜机器换人，绿叶菜蔬菜全程机械化率达60%以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上。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（申报单位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在电子申报材料中提供相关证明，专家现场打分，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标准化绿色生产技术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根据生产实际，应用绿色防控技术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土壤保育技术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水肥一体化技术等绿色生产措施，达到增产增效的效果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技术使用不规范、不合理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酌情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扣分，满分10分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产品绿色</w:t>
            </w:r>
          </w:p>
          <w:p>
            <w:pPr>
              <w:widowControl w:val="0"/>
              <w:snapToGrid w:val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default" w:eastAsia="宋体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20分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产品认证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通过绿色食品、有机农产品、良好农业规范（GAP）认证或地理标志登记之一，且其面积或产品占总量50%以上，面积或产品占总量30%以上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情评分；若在申请阶段已被受理，还未取得证书的得1分。（申报单位需提供相关资质证明，满分10分）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产品质量安全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产品实行分级整理、冷藏（低温）保鲜，质量检测、产品检验等设施设备配置合理，专人负责。（申报单位需提供产品分等分级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产品检验等制度，有一项得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分，满分6分）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产品追溯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建立完善的农产品质量安全追溯体系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农产品质量安全追溯信息平台，实现各环节信息的实时更新、共享和查询。（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2分）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农产品生产经营者严格执行承诺达标合格证制度，确保每批农产品都附有合格证明，并定期对产品进行抽查。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（满分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带动</w:t>
            </w:r>
          </w:p>
          <w:p>
            <w:pPr>
              <w:widowControl w:val="0"/>
              <w:snapToGrid w:val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default" w:eastAsia="宋体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20分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品牌效应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企业有自主品牌且在本市内具有一定的知名度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申报单位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可提供市场调查、媒体报道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产品商标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客户评价等相关内容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和数据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，根据品牌被提及的频率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、报道次数、社会知名度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和正面评价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程度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进行评分，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产品销售与服务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产品的销售和服务具有一套规范的流程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保障消费者权益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有完善的游客接待流程，服务规范。（申报单位需提供相关的流程信息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基础设施照片等，有一项得1分，满分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农旅结合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积极开展传统乡土文化、民俗风情和农耕文明线上线下宣传，提高菜园和所在村知名度。与旅行社、教育机构等合作。（申报单位需提供相关材料证明，提供越多得分越多，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开展相关传统乡土文化、民俗风情和农耕文明等研学、亲子游等活动，拓宽客户群体。（申报单位需提供相关材料证明，提供越多得分越多，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满分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联农带农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DFDFE"/>
              </w:rPr>
              <w:t>园区辐射带动当地农民就业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shd w:val="clear" w:color="auto" w:fill="FDFDFE"/>
                <w:lang w:eastAsia="zh-CN"/>
              </w:rPr>
              <w:t>、当地合作社面积和收入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DFDFE"/>
              </w:rPr>
              <w:t>，所在村被评为“五好两宜”和美乡村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shd w:val="clear" w:color="auto" w:fill="FDFDFE"/>
                <w:lang w:eastAsia="zh-CN"/>
              </w:rPr>
              <w:t>、或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DFDFE"/>
              </w:rPr>
              <w:t>乡村振兴示范村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shd w:val="clear" w:color="auto" w:fill="FDFDF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DFDFE"/>
              </w:rPr>
              <w:t>或美丽乡村，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在促进当地经济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社会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发展方面起到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积极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作用。（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申报单位需提供相关材料证明，满分5分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加分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 w:val="0"/>
              <w:snapToGrid w:val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default" w:eastAsia="宋体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获得奖项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农业部或市级现代农业科技示范基地、示范合作社，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市级蔬菜标准园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，农业产业化龙头企业，品质/品种创新奖等涉及农业方面的奖项，每一项得1分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其他如文明单位、诚信企业以及企业中个人等方面的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国家、省部级或市级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奖项，每一项得1分。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（满分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社会责任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帮助残疾人就业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扶贫对接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、公益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捐赠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、公益慰问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等体现社会责任的行为。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（申报单位需提供事迹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报道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证明等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，满分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gridSpan w:val="3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一票否决事项</w:t>
            </w:r>
          </w:p>
        </w:tc>
        <w:tc>
          <w:tcPr>
            <w:tcW w:w="10188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  <w:lang w:eastAsia="zh-CN"/>
              </w:rPr>
              <w:t>设施菜田存在“非菜化”现象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8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  <w:lang w:eastAsia="zh-CN"/>
              </w:rPr>
              <w:t>农业设施用地不合法、不合规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8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  <w:lang w:eastAsia="zh-CN"/>
              </w:rPr>
              <w:t>3年内受到市区两级部门的行政处罚或通报批评，造成恶劣影响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widowControl w:val="0"/>
        <w:snapToGrid/>
        <w:jc w:val="center"/>
        <w:rPr>
          <w:rFonts w:hint="eastAsia" w:ascii="宋体" w:hAnsi="宋体" w:eastAsia="宋体" w:cs="宋体"/>
          <w:kern w:val="2"/>
          <w:sz w:val="18"/>
          <w:szCs w:val="22"/>
          <w:lang w:val="en-US" w:eastAsia="zh-CN" w:bidi="ar-SA"/>
        </w:rPr>
      </w:pPr>
    </w:p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ODhiNjEzMTE5NTA5M2ZjMjUyODViODZkODQ5MTEifQ=="/>
  </w:docVars>
  <w:rsids>
    <w:rsidRoot w:val="517B27F1"/>
    <w:rsid w:val="517B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2024-04-28T02:27:00Z</dcterms:created>
  <dc:creator>。</dc:creator>
  <cp:lastModifiedBy>。</cp:lastModifiedBy>
  <dcterms:modified xsi:type="dcterms:W3CDTF">2024-04-28T02:42:36Z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0412E1E9988244A78CCCCA6D71A1DF6E_11</vt:lpwstr>
  </property>
</Properties>
</file>