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sz w:val="24"/>
          <w:szCs w:val="24"/>
        </w:rPr>
      </w:pPr>
      <w:bookmarkStart w:id="0" w:name="_GoBack"/>
      <w:bookmarkEnd w:id="0"/>
      <w:r>
        <w:rPr>
          <w:rFonts w:hint="eastAsia" w:ascii="Times New Roman" w:hAnsi="宋体"/>
          <w:sz w:val="24"/>
          <w:szCs w:val="24"/>
        </w:rPr>
        <w:t>附件</w:t>
      </w:r>
      <w:r>
        <w:rPr>
          <w:rFonts w:ascii="Times New Roman" w:hAnsi="Times New Roman"/>
          <w:sz w:val="24"/>
          <w:szCs w:val="24"/>
        </w:rPr>
        <w:t>1</w:t>
      </w:r>
      <w:r>
        <w:rPr>
          <w:rFonts w:hint="eastAsia" w:ascii="Times New Roman" w:hAnsi="宋体"/>
          <w:sz w:val="24"/>
          <w:szCs w:val="24"/>
        </w:rPr>
        <w:t>：</w:t>
      </w:r>
    </w:p>
    <w:p>
      <w:pPr>
        <w:jc w:val="center"/>
        <w:rPr>
          <w:rFonts w:ascii="Times New Roman" w:hAnsi="宋体"/>
          <w:b/>
          <w:sz w:val="32"/>
          <w:szCs w:val="24"/>
        </w:rPr>
      </w:pPr>
      <w:r>
        <w:rPr>
          <w:rFonts w:hint="eastAsia" w:ascii="Times New Roman" w:hAnsi="宋体"/>
          <w:b/>
          <w:sz w:val="32"/>
          <w:szCs w:val="24"/>
        </w:rPr>
        <w:t>20</w:t>
      </w:r>
      <w:r>
        <w:rPr>
          <w:rFonts w:ascii="Times New Roman" w:hAnsi="宋体"/>
          <w:b/>
          <w:sz w:val="32"/>
          <w:szCs w:val="24"/>
        </w:rPr>
        <w:t>2</w:t>
      </w:r>
      <w:r>
        <w:rPr>
          <w:rFonts w:hint="eastAsia" w:ascii="Times New Roman" w:hAnsi="宋体"/>
          <w:b/>
          <w:sz w:val="32"/>
          <w:szCs w:val="24"/>
        </w:rPr>
        <w:t>3年上海市设施蔬菜土壤保育产品及水溶肥料供货企业信息表</w:t>
      </w:r>
    </w:p>
    <w:p>
      <w:pPr>
        <w:jc w:val="center"/>
        <w:rPr>
          <w:rFonts w:ascii="Times New Roman" w:hAnsi="Times New Roman"/>
          <w:b/>
          <w:szCs w:val="24"/>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663"/>
        <w:gridCol w:w="1331"/>
        <w:gridCol w:w="1531"/>
        <w:gridCol w:w="141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6"/>
          </w:tcPr>
          <w:p>
            <w:pPr>
              <w:spacing w:line="360" w:lineRule="auto"/>
              <w:jc w:val="center"/>
              <w:rPr>
                <w:sz w:val="24"/>
              </w:rPr>
            </w:pPr>
            <w:r>
              <w:rPr>
                <w:rFonts w:hint="eastAsia"/>
                <w:sz w:val="24"/>
              </w:rPr>
              <w:t>供货企业基本信息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企 业 名 称</w:t>
            </w:r>
          </w:p>
        </w:tc>
        <w:tc>
          <w:tcPr>
            <w:tcW w:w="6985" w:type="dxa"/>
            <w:gridSpan w:val="5"/>
          </w:tcPr>
          <w:p>
            <w:pPr>
              <w:spacing w:line="360" w:lineRule="auto"/>
              <w:jc w:val="right"/>
              <w:rPr>
                <w:sz w:val="24"/>
              </w:rPr>
            </w:pPr>
            <w:r>
              <w:rPr>
                <w:rFonts w:hint="eastAsia"/>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通 讯 地 址</w:t>
            </w:r>
          </w:p>
        </w:tc>
        <w:tc>
          <w:tcPr>
            <w:tcW w:w="4525" w:type="dxa"/>
            <w:gridSpan w:val="3"/>
          </w:tcPr>
          <w:p>
            <w:pPr>
              <w:spacing w:line="360" w:lineRule="auto"/>
              <w:jc w:val="center"/>
              <w:rPr>
                <w:sz w:val="24"/>
              </w:rPr>
            </w:pPr>
          </w:p>
        </w:tc>
        <w:tc>
          <w:tcPr>
            <w:tcW w:w="1417" w:type="dxa"/>
          </w:tcPr>
          <w:p>
            <w:pPr>
              <w:spacing w:line="360" w:lineRule="auto"/>
              <w:jc w:val="center"/>
              <w:rPr>
                <w:sz w:val="24"/>
              </w:rPr>
            </w:pPr>
            <w:r>
              <w:rPr>
                <w:rFonts w:hint="eastAsia"/>
                <w:sz w:val="24"/>
              </w:rPr>
              <w:t>邮政编码</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法定代表人</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经 办 人</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电话传真</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技术负责人</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学历职称</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联系电话</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企 业 性 质</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企业规模</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企业隶属</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营业执照号</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有 效 期</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发照机关</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注 册 商 标</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有 效 期</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适用肥料否</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投产日期</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生产规模</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年销售量</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注册资金</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固定资产</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流动资金</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6"/>
          </w:tcPr>
          <w:p>
            <w:pPr>
              <w:spacing w:line="360" w:lineRule="auto"/>
              <w:rPr>
                <w:sz w:val="24"/>
              </w:rPr>
            </w:pPr>
            <w:r>
              <w:rPr>
                <w:rFonts w:hint="eastAsia"/>
                <w:sz w:val="24"/>
              </w:rPr>
              <w:t>职工总人数：     其中高级：     中级：       初级：      工人：</w:t>
            </w:r>
          </w:p>
        </w:tc>
      </w:tr>
    </w:tbl>
    <w:p>
      <w:pPr>
        <w:ind w:firstLine="420"/>
        <w:rPr>
          <w:rFonts w:ascii="Times New Roman" w:hAnsi="Times New Roman"/>
          <w:sz w:val="24"/>
          <w:szCs w:val="24"/>
        </w:rPr>
      </w:pPr>
    </w:p>
    <w:p>
      <w:pPr>
        <w:ind w:firstLine="420"/>
        <w:jc w:val="left"/>
        <w:rPr>
          <w:rFonts w:ascii="Times New Roman" w:hAnsi="Times New Roman"/>
          <w:sz w:val="24"/>
          <w:szCs w:val="24"/>
        </w:rPr>
      </w:pPr>
      <w:r>
        <w:rPr>
          <w:rFonts w:ascii="Times New Roman" w:hAnsi="Times New Roman"/>
          <w:sz w:val="24"/>
          <w:szCs w:val="24"/>
        </w:rPr>
        <w:br w:type="page"/>
      </w:r>
      <w:r>
        <w:rPr>
          <w:rFonts w:hint="eastAsia" w:ascii="Times New Roman" w:hAnsi="Times New Roman"/>
          <w:sz w:val="24"/>
          <w:szCs w:val="24"/>
        </w:rPr>
        <w:t>附件2：</w:t>
      </w:r>
    </w:p>
    <w:p>
      <w:pPr>
        <w:ind w:firstLine="420"/>
        <w:jc w:val="center"/>
        <w:rPr>
          <w:rFonts w:ascii="Times New Roman" w:hAnsi="宋体"/>
          <w:b/>
          <w:sz w:val="32"/>
          <w:szCs w:val="24"/>
        </w:rPr>
      </w:pPr>
      <w:r>
        <w:rPr>
          <w:rFonts w:hint="eastAsia" w:ascii="Times New Roman" w:hAnsi="宋体"/>
          <w:b/>
          <w:sz w:val="32"/>
          <w:szCs w:val="24"/>
        </w:rPr>
        <w:t>20</w:t>
      </w:r>
      <w:r>
        <w:rPr>
          <w:rFonts w:ascii="Times New Roman" w:hAnsi="宋体"/>
          <w:b/>
          <w:sz w:val="32"/>
          <w:szCs w:val="24"/>
        </w:rPr>
        <w:t>2</w:t>
      </w:r>
      <w:r>
        <w:rPr>
          <w:rFonts w:hint="eastAsia" w:ascii="Times New Roman" w:hAnsi="宋体"/>
          <w:b/>
          <w:sz w:val="32"/>
          <w:szCs w:val="24"/>
        </w:rPr>
        <w:t>3年上海市设施蔬菜土壤保育产品及水溶肥料供货企业产品信息表</w:t>
      </w:r>
    </w:p>
    <w:p>
      <w:pPr>
        <w:ind w:firstLine="420"/>
        <w:jc w:val="center"/>
        <w:rPr>
          <w:rFonts w:ascii="Times New Roman" w:hAnsi="Times New Roman"/>
          <w:b/>
          <w:szCs w:val="24"/>
        </w:rPr>
      </w:pP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835"/>
        <w:gridCol w:w="213"/>
        <w:gridCol w:w="1050"/>
        <w:gridCol w:w="576"/>
        <w:gridCol w:w="501"/>
        <w:gridCol w:w="670"/>
        <w:gridCol w:w="332"/>
        <w:gridCol w:w="1074"/>
        <w:gridCol w:w="1048"/>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22" w:type="dxa"/>
            <w:gridSpan w:val="11"/>
            <w:vAlign w:val="center"/>
          </w:tcPr>
          <w:p>
            <w:pPr>
              <w:pStyle w:val="4"/>
              <w:ind w:left="-108" w:right="-108" w:firstLine="0"/>
              <w:jc w:val="center"/>
              <w:rPr>
                <w:b/>
                <w:sz w:val="24"/>
                <w:szCs w:val="24"/>
              </w:rPr>
            </w:pPr>
            <w:r>
              <w:rPr>
                <w:rFonts w:hint="eastAsia" w:hAnsi="宋体"/>
                <w:b/>
                <w:sz w:val="24"/>
                <w:szCs w:val="24"/>
              </w:rPr>
              <w:t>产品及技术指标信息表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pPr>
              <w:pStyle w:val="4"/>
              <w:ind w:left="-108" w:right="-108" w:firstLine="0"/>
              <w:jc w:val="center"/>
              <w:rPr>
                <w:sz w:val="24"/>
                <w:szCs w:val="24"/>
              </w:rPr>
            </w:pPr>
            <w:r>
              <w:rPr>
                <w:rFonts w:hint="eastAsia" w:hAnsi="宋体"/>
                <w:sz w:val="24"/>
                <w:szCs w:val="24"/>
              </w:rPr>
              <w:t>通用名称</w:t>
            </w:r>
          </w:p>
        </w:tc>
        <w:tc>
          <w:tcPr>
            <w:tcW w:w="3175" w:type="dxa"/>
            <w:gridSpan w:val="5"/>
            <w:vAlign w:val="center"/>
          </w:tcPr>
          <w:p>
            <w:pPr>
              <w:pStyle w:val="4"/>
              <w:ind w:left="-107" w:leftChars="-51" w:right="-108" w:firstLine="0"/>
              <w:rPr>
                <w:sz w:val="24"/>
                <w:szCs w:val="24"/>
              </w:rPr>
            </w:pPr>
          </w:p>
        </w:tc>
        <w:tc>
          <w:tcPr>
            <w:tcW w:w="1002" w:type="dxa"/>
            <w:gridSpan w:val="2"/>
            <w:vAlign w:val="center"/>
          </w:tcPr>
          <w:p>
            <w:pPr>
              <w:pStyle w:val="4"/>
              <w:ind w:left="-108" w:right="-108" w:firstLine="0"/>
              <w:jc w:val="center"/>
              <w:rPr>
                <w:sz w:val="24"/>
                <w:szCs w:val="24"/>
              </w:rPr>
            </w:pPr>
            <w:r>
              <w:rPr>
                <w:rFonts w:hint="eastAsia" w:hAnsi="宋体"/>
                <w:sz w:val="24"/>
                <w:szCs w:val="24"/>
              </w:rPr>
              <w:t>配方</w:t>
            </w:r>
          </w:p>
        </w:tc>
        <w:tc>
          <w:tcPr>
            <w:tcW w:w="3175" w:type="dxa"/>
            <w:gridSpan w:val="3"/>
            <w:vAlign w:val="center"/>
          </w:tcPr>
          <w:p>
            <w:pPr>
              <w:pStyle w:val="4"/>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pPr>
              <w:pStyle w:val="4"/>
              <w:ind w:left="-108" w:right="-108" w:firstLine="0"/>
              <w:jc w:val="center"/>
              <w:rPr>
                <w:rFonts w:hAnsi="宋体"/>
                <w:sz w:val="24"/>
                <w:szCs w:val="24"/>
              </w:rPr>
            </w:pPr>
            <w:r>
              <w:rPr>
                <w:rFonts w:hint="eastAsia" w:hAnsi="宋体"/>
                <w:sz w:val="24"/>
                <w:szCs w:val="24"/>
              </w:rPr>
              <w:t>商品名称</w:t>
            </w:r>
          </w:p>
        </w:tc>
        <w:tc>
          <w:tcPr>
            <w:tcW w:w="7352" w:type="dxa"/>
            <w:gridSpan w:val="10"/>
            <w:vAlign w:val="center"/>
          </w:tcPr>
          <w:p>
            <w:pPr>
              <w:pStyle w:val="4"/>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pPr>
              <w:pStyle w:val="4"/>
              <w:ind w:left="-108" w:right="-108" w:firstLine="0"/>
              <w:jc w:val="center"/>
              <w:rPr>
                <w:sz w:val="24"/>
                <w:szCs w:val="24"/>
              </w:rPr>
            </w:pPr>
            <w:r>
              <w:rPr>
                <w:rFonts w:hint="eastAsia" w:hAnsi="宋体"/>
                <w:sz w:val="24"/>
                <w:szCs w:val="24"/>
              </w:rPr>
              <w:t>执行标准</w:t>
            </w:r>
          </w:p>
        </w:tc>
        <w:tc>
          <w:tcPr>
            <w:tcW w:w="7352" w:type="dxa"/>
            <w:gridSpan w:val="10"/>
            <w:vAlign w:val="center"/>
          </w:tcPr>
          <w:p>
            <w:pPr>
              <w:pStyle w:val="4"/>
              <w:ind w:left="-108" w:right="-108" w:firstLine="0"/>
              <w:jc w:val="left"/>
              <w:rPr>
                <w:sz w:val="24"/>
                <w:szCs w:val="24"/>
              </w:rPr>
            </w:pPr>
            <w:r>
              <w:rPr>
                <w:sz w:val="24"/>
                <w:szCs w:val="24"/>
              </w:rPr>
              <w:t xml:space="preserve"> </w:t>
            </w:r>
            <w:r>
              <w:rPr>
                <w:rFonts w:hint="eastAsia" w:hAnsi="宋体"/>
                <w:sz w:val="24"/>
                <w:szCs w:val="24"/>
              </w:rPr>
              <w:t>执行强制性标准号：</w:t>
            </w:r>
            <w:r>
              <w:rPr>
                <w:sz w:val="24"/>
                <w:szCs w:val="24"/>
              </w:rPr>
              <w:t xml:space="preserve">            </w:t>
            </w:r>
            <w:r>
              <w:rPr>
                <w:rFonts w:hint="eastAsia" w:hAnsi="宋体"/>
                <w:sz w:val="24"/>
                <w:szCs w:val="24"/>
              </w:rPr>
              <w:t>执行企业标准号：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pPr>
              <w:pStyle w:val="4"/>
              <w:ind w:left="-108" w:right="-108" w:firstLine="0"/>
              <w:jc w:val="center"/>
              <w:rPr>
                <w:sz w:val="24"/>
                <w:szCs w:val="24"/>
              </w:rPr>
            </w:pPr>
            <w:r>
              <w:rPr>
                <w:rFonts w:hint="eastAsia" w:hAnsi="宋体"/>
                <w:sz w:val="24"/>
                <w:szCs w:val="24"/>
              </w:rPr>
              <w:t>产品形态</w:t>
            </w:r>
          </w:p>
        </w:tc>
        <w:tc>
          <w:tcPr>
            <w:tcW w:w="3175" w:type="dxa"/>
            <w:gridSpan w:val="5"/>
            <w:vAlign w:val="center"/>
          </w:tcPr>
          <w:p>
            <w:pPr>
              <w:pStyle w:val="4"/>
              <w:ind w:left="-107" w:leftChars="-51" w:right="-108" w:firstLine="0"/>
              <w:rPr>
                <w:sz w:val="24"/>
                <w:szCs w:val="24"/>
              </w:rPr>
            </w:pPr>
            <w:r>
              <w:rPr>
                <w:sz w:val="24"/>
                <w:szCs w:val="24"/>
              </w:rPr>
              <w:t></w:t>
            </w:r>
            <w:r>
              <w:rPr>
                <w:rFonts w:hint="eastAsia" w:hAnsi="宋体"/>
                <w:sz w:val="24"/>
                <w:szCs w:val="24"/>
              </w:rPr>
              <w:t>水剂</w:t>
            </w:r>
            <w:r>
              <w:rPr>
                <w:sz w:val="24"/>
                <w:szCs w:val="24"/>
              </w:rPr>
              <w:t></w:t>
            </w:r>
            <w:r>
              <w:rPr>
                <w:rFonts w:hint="eastAsia" w:hAnsi="宋体"/>
                <w:sz w:val="24"/>
                <w:szCs w:val="24"/>
              </w:rPr>
              <w:t>粉剂</w:t>
            </w:r>
            <w:r>
              <w:rPr>
                <w:sz w:val="24"/>
                <w:szCs w:val="24"/>
              </w:rPr>
              <w:t></w:t>
            </w:r>
            <w:r>
              <w:rPr>
                <w:rFonts w:hint="eastAsia" w:hAnsi="宋体"/>
                <w:sz w:val="24"/>
                <w:szCs w:val="24"/>
              </w:rPr>
              <w:t>颗粒</w:t>
            </w:r>
            <w:r>
              <w:rPr>
                <w:sz w:val="24"/>
                <w:szCs w:val="24"/>
              </w:rPr>
              <w:t></w:t>
            </w:r>
            <w:r>
              <w:rPr>
                <w:rFonts w:hint="eastAsia" w:hAnsi="宋体"/>
                <w:sz w:val="24"/>
                <w:szCs w:val="24"/>
              </w:rPr>
              <w:t>其他</w:t>
            </w:r>
          </w:p>
        </w:tc>
        <w:tc>
          <w:tcPr>
            <w:tcW w:w="1002" w:type="dxa"/>
            <w:gridSpan w:val="2"/>
            <w:vAlign w:val="center"/>
          </w:tcPr>
          <w:p>
            <w:pPr>
              <w:pStyle w:val="4"/>
              <w:ind w:left="-108" w:right="-108" w:firstLine="0"/>
              <w:jc w:val="center"/>
              <w:rPr>
                <w:sz w:val="24"/>
                <w:szCs w:val="24"/>
              </w:rPr>
            </w:pPr>
            <w:r>
              <w:rPr>
                <w:rFonts w:hint="eastAsia" w:hAnsi="宋体"/>
                <w:sz w:val="24"/>
                <w:szCs w:val="24"/>
              </w:rPr>
              <w:t>产品外观</w:t>
            </w:r>
          </w:p>
        </w:tc>
        <w:tc>
          <w:tcPr>
            <w:tcW w:w="3175" w:type="dxa"/>
            <w:gridSpan w:val="3"/>
            <w:vAlign w:val="center"/>
          </w:tcPr>
          <w:p>
            <w:pPr>
              <w:pStyle w:val="4"/>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exact"/>
          <w:jc w:val="center"/>
        </w:trPr>
        <w:tc>
          <w:tcPr>
            <w:tcW w:w="8522" w:type="dxa"/>
            <w:gridSpan w:val="11"/>
          </w:tcPr>
          <w:p>
            <w:pPr>
              <w:pStyle w:val="4"/>
              <w:ind w:left="-108" w:right="-108" w:firstLine="0"/>
              <w:rPr>
                <w:rFonts w:hAnsi="宋体"/>
                <w:sz w:val="24"/>
                <w:szCs w:val="24"/>
              </w:rPr>
            </w:pPr>
            <w:r>
              <w:rPr>
                <w:rFonts w:hint="eastAsia" w:hAnsi="宋体"/>
                <w:sz w:val="24"/>
                <w:szCs w:val="24"/>
              </w:rPr>
              <w:t>产品包装规格及上海地区供货价格：</w:t>
            </w:r>
          </w:p>
          <w:p>
            <w:pPr>
              <w:pStyle w:val="4"/>
              <w:ind w:left="-108" w:right="-108" w:firstLine="0"/>
              <w:rPr>
                <w:rFonts w:hAnsi="宋体"/>
                <w:sz w:val="24"/>
                <w:szCs w:val="24"/>
              </w:rPr>
            </w:pPr>
          </w:p>
          <w:p>
            <w:pPr>
              <w:pStyle w:val="4"/>
              <w:ind w:left="-108" w:right="-108" w:firstLine="0"/>
              <w:rPr>
                <w:rFonts w:hAnsi="宋体"/>
                <w:sz w:val="24"/>
                <w:szCs w:val="24"/>
              </w:rPr>
            </w:pPr>
          </w:p>
          <w:p>
            <w:pPr>
              <w:pStyle w:val="4"/>
              <w:ind w:left="-108" w:right="-108"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22" w:type="dxa"/>
            <w:gridSpan w:val="11"/>
            <w:vAlign w:val="center"/>
          </w:tcPr>
          <w:p>
            <w:pPr>
              <w:pStyle w:val="4"/>
              <w:ind w:left="-108" w:right="-108" w:firstLine="0"/>
              <w:jc w:val="center"/>
              <w:rPr>
                <w:sz w:val="24"/>
                <w:szCs w:val="24"/>
              </w:rPr>
            </w:pPr>
            <w:r>
              <w:rPr>
                <w:rFonts w:hint="eastAsia" w:hAnsi="宋体"/>
                <w:sz w:val="24"/>
                <w:szCs w:val="24"/>
              </w:rPr>
              <w:t>技术指标</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70" w:type="dxa"/>
            <w:vMerge w:val="restart"/>
            <w:vAlign w:val="center"/>
          </w:tcPr>
          <w:p>
            <w:pPr>
              <w:pStyle w:val="4"/>
              <w:ind w:left="-108" w:right="-108" w:firstLine="0"/>
              <w:jc w:val="center"/>
              <w:rPr>
                <w:sz w:val="24"/>
                <w:szCs w:val="24"/>
              </w:rPr>
            </w:pPr>
            <w:r>
              <w:rPr>
                <w:rFonts w:hint="eastAsia" w:hAnsi="宋体"/>
                <w:sz w:val="24"/>
                <w:szCs w:val="24"/>
              </w:rPr>
              <w:t>大量元素</w:t>
            </w:r>
          </w:p>
        </w:tc>
        <w:tc>
          <w:tcPr>
            <w:tcW w:w="1048" w:type="dxa"/>
            <w:gridSpan w:val="2"/>
            <w:vAlign w:val="center"/>
          </w:tcPr>
          <w:p>
            <w:pPr>
              <w:pStyle w:val="4"/>
              <w:ind w:left="-108" w:right="-108" w:firstLine="0"/>
              <w:jc w:val="center"/>
              <w:rPr>
                <w:sz w:val="24"/>
                <w:szCs w:val="24"/>
              </w:rPr>
            </w:pPr>
            <w:r>
              <w:rPr>
                <w:rFonts w:hint="eastAsia" w:hAnsi="宋体"/>
                <w:sz w:val="24"/>
                <w:szCs w:val="24"/>
              </w:rPr>
              <w:t>总量</w:t>
            </w:r>
            <w:r>
              <w:rPr>
                <w:sz w:val="24"/>
                <w:szCs w:val="24"/>
              </w:rPr>
              <w:t xml:space="preserve">          </w:t>
            </w:r>
          </w:p>
        </w:tc>
        <w:tc>
          <w:tcPr>
            <w:tcW w:w="1050" w:type="dxa"/>
            <w:vAlign w:val="center"/>
          </w:tcPr>
          <w:p>
            <w:pPr>
              <w:pStyle w:val="4"/>
              <w:ind w:left="-108" w:right="-108" w:firstLine="0"/>
              <w:jc w:val="center"/>
              <w:rPr>
                <w:sz w:val="24"/>
                <w:szCs w:val="24"/>
              </w:rPr>
            </w:pPr>
            <w:r>
              <w:rPr>
                <w:rFonts w:hint="eastAsia" w:hAnsi="宋体"/>
                <w:sz w:val="24"/>
                <w:szCs w:val="24"/>
              </w:rPr>
              <w:t>总氮</w:t>
            </w:r>
            <w:r>
              <w:rPr>
                <w:sz w:val="24"/>
                <w:szCs w:val="24"/>
              </w:rPr>
              <w:t>N</w:t>
            </w:r>
          </w:p>
        </w:tc>
        <w:tc>
          <w:tcPr>
            <w:tcW w:w="1077" w:type="dxa"/>
            <w:gridSpan w:val="2"/>
            <w:vAlign w:val="center"/>
          </w:tcPr>
          <w:p>
            <w:pPr>
              <w:pStyle w:val="4"/>
              <w:ind w:left="-108" w:right="-108" w:firstLine="0"/>
              <w:jc w:val="center"/>
              <w:rPr>
                <w:sz w:val="24"/>
                <w:szCs w:val="24"/>
              </w:rPr>
            </w:pPr>
            <w:r>
              <w:rPr>
                <w:rFonts w:hint="eastAsia" w:hAnsi="宋体"/>
                <w:sz w:val="24"/>
                <w:szCs w:val="24"/>
              </w:rPr>
              <w:t>铵态氮</w:t>
            </w:r>
            <w:r>
              <w:rPr>
                <w:sz w:val="24"/>
                <w:szCs w:val="24"/>
              </w:rPr>
              <w:t>N</w:t>
            </w:r>
          </w:p>
        </w:tc>
        <w:tc>
          <w:tcPr>
            <w:tcW w:w="1002" w:type="dxa"/>
            <w:gridSpan w:val="2"/>
            <w:vAlign w:val="center"/>
          </w:tcPr>
          <w:p>
            <w:pPr>
              <w:pStyle w:val="4"/>
              <w:ind w:left="-108" w:right="-108" w:firstLine="0"/>
              <w:jc w:val="center"/>
              <w:rPr>
                <w:sz w:val="24"/>
                <w:szCs w:val="24"/>
              </w:rPr>
            </w:pPr>
            <w:r>
              <w:rPr>
                <w:rFonts w:hint="eastAsia" w:hAnsi="宋体"/>
                <w:sz w:val="24"/>
                <w:szCs w:val="24"/>
              </w:rPr>
              <w:t>硝态氮</w:t>
            </w:r>
            <w:r>
              <w:rPr>
                <w:sz w:val="24"/>
                <w:szCs w:val="24"/>
              </w:rPr>
              <w:t>N</w:t>
            </w:r>
          </w:p>
        </w:tc>
        <w:tc>
          <w:tcPr>
            <w:tcW w:w="1074" w:type="dxa"/>
            <w:vAlign w:val="center"/>
          </w:tcPr>
          <w:p>
            <w:pPr>
              <w:pStyle w:val="4"/>
              <w:ind w:left="-108" w:right="-108" w:firstLine="0"/>
              <w:jc w:val="center"/>
              <w:rPr>
                <w:sz w:val="24"/>
                <w:szCs w:val="24"/>
              </w:rPr>
            </w:pPr>
            <w:r>
              <w:rPr>
                <w:rFonts w:hint="eastAsia" w:hAnsi="宋体"/>
                <w:sz w:val="24"/>
                <w:szCs w:val="24"/>
              </w:rPr>
              <w:t>酰胺态氮</w:t>
            </w:r>
            <w:r>
              <w:rPr>
                <w:sz w:val="24"/>
                <w:szCs w:val="24"/>
              </w:rPr>
              <w:t>N</w:t>
            </w:r>
          </w:p>
        </w:tc>
        <w:tc>
          <w:tcPr>
            <w:tcW w:w="1048" w:type="dxa"/>
            <w:vAlign w:val="center"/>
          </w:tcPr>
          <w:p>
            <w:pPr>
              <w:pStyle w:val="4"/>
              <w:ind w:left="-108" w:right="-108" w:firstLine="0"/>
              <w:jc w:val="center"/>
              <w:rPr>
                <w:sz w:val="24"/>
                <w:szCs w:val="24"/>
              </w:rPr>
            </w:pPr>
            <w:r>
              <w:rPr>
                <w:sz w:val="24"/>
                <w:szCs w:val="24"/>
              </w:rPr>
              <w:t>P</w:t>
            </w:r>
            <w:r>
              <w:rPr>
                <w:sz w:val="24"/>
                <w:szCs w:val="24"/>
                <w:vertAlign w:val="subscript"/>
              </w:rPr>
              <w:t>2</w:t>
            </w:r>
            <w:r>
              <w:rPr>
                <w:sz w:val="24"/>
                <w:szCs w:val="24"/>
              </w:rPr>
              <w:t>O</w:t>
            </w:r>
            <w:r>
              <w:rPr>
                <w:sz w:val="24"/>
                <w:szCs w:val="24"/>
                <w:vertAlign w:val="subscript"/>
              </w:rPr>
              <w:t>5</w:t>
            </w:r>
          </w:p>
        </w:tc>
        <w:tc>
          <w:tcPr>
            <w:tcW w:w="1053" w:type="dxa"/>
            <w:vAlign w:val="center"/>
          </w:tcPr>
          <w:p>
            <w:pPr>
              <w:pStyle w:val="4"/>
              <w:ind w:left="-108" w:right="-108" w:firstLine="0"/>
              <w:jc w:val="center"/>
              <w:rPr>
                <w:sz w:val="24"/>
                <w:szCs w:val="24"/>
              </w:rPr>
            </w:pPr>
            <w:r>
              <w:rPr>
                <w:sz w:val="24"/>
                <w:szCs w:val="24"/>
              </w:rPr>
              <w:t>K</w:t>
            </w:r>
            <w:r>
              <w:rPr>
                <w:sz w:val="24"/>
                <w:szCs w:val="24"/>
                <w:vertAlign w:val="subscript"/>
              </w:rPr>
              <w:t>2</w:t>
            </w:r>
            <w:r>
              <w:rPr>
                <w:sz w:val="24"/>
                <w:szCs w:val="24"/>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dxa"/>
            <w:vMerge w:val="continue"/>
            <w:vAlign w:val="center"/>
          </w:tcPr>
          <w:p>
            <w:pPr>
              <w:pStyle w:val="4"/>
              <w:ind w:left="-108" w:right="-108" w:firstLine="0"/>
              <w:jc w:val="center"/>
              <w:rPr>
                <w:sz w:val="24"/>
                <w:szCs w:val="24"/>
              </w:rPr>
            </w:pPr>
          </w:p>
        </w:tc>
        <w:tc>
          <w:tcPr>
            <w:tcW w:w="1048" w:type="dxa"/>
            <w:gridSpan w:val="2"/>
            <w:vAlign w:val="center"/>
          </w:tcPr>
          <w:p>
            <w:pPr>
              <w:pStyle w:val="4"/>
              <w:ind w:left="-108" w:right="-108" w:firstLine="0"/>
              <w:rPr>
                <w:sz w:val="24"/>
                <w:szCs w:val="24"/>
              </w:rPr>
            </w:pPr>
            <w:r>
              <w:rPr>
                <w:sz w:val="24"/>
                <w:szCs w:val="24"/>
              </w:rPr>
              <w:t>≥</w:t>
            </w:r>
          </w:p>
        </w:tc>
        <w:tc>
          <w:tcPr>
            <w:tcW w:w="1050" w:type="dxa"/>
            <w:vAlign w:val="center"/>
          </w:tcPr>
          <w:p>
            <w:pPr>
              <w:pStyle w:val="4"/>
              <w:ind w:left="-108" w:right="-108" w:firstLine="0"/>
              <w:rPr>
                <w:sz w:val="24"/>
                <w:szCs w:val="24"/>
              </w:rPr>
            </w:pPr>
            <w:r>
              <w:rPr>
                <w:sz w:val="24"/>
                <w:szCs w:val="24"/>
              </w:rPr>
              <w:t>≥</w:t>
            </w:r>
          </w:p>
        </w:tc>
        <w:tc>
          <w:tcPr>
            <w:tcW w:w="1077" w:type="dxa"/>
            <w:gridSpan w:val="2"/>
            <w:vAlign w:val="center"/>
          </w:tcPr>
          <w:p>
            <w:pPr>
              <w:pStyle w:val="4"/>
              <w:ind w:left="-108" w:right="-108" w:firstLine="0"/>
              <w:rPr>
                <w:sz w:val="24"/>
                <w:szCs w:val="24"/>
              </w:rPr>
            </w:pPr>
            <w:r>
              <w:rPr>
                <w:sz w:val="24"/>
                <w:szCs w:val="24"/>
              </w:rPr>
              <w:t>≥</w:t>
            </w:r>
          </w:p>
        </w:tc>
        <w:tc>
          <w:tcPr>
            <w:tcW w:w="1002" w:type="dxa"/>
            <w:gridSpan w:val="2"/>
            <w:vAlign w:val="center"/>
          </w:tcPr>
          <w:p>
            <w:pPr>
              <w:pStyle w:val="4"/>
              <w:ind w:left="-108" w:right="-108" w:firstLine="0"/>
              <w:rPr>
                <w:sz w:val="24"/>
                <w:szCs w:val="24"/>
              </w:rPr>
            </w:pPr>
            <w:r>
              <w:rPr>
                <w:sz w:val="24"/>
                <w:szCs w:val="24"/>
              </w:rPr>
              <w:t>≥</w:t>
            </w:r>
          </w:p>
        </w:tc>
        <w:tc>
          <w:tcPr>
            <w:tcW w:w="1074" w:type="dxa"/>
            <w:vAlign w:val="center"/>
          </w:tcPr>
          <w:p>
            <w:pPr>
              <w:pStyle w:val="4"/>
              <w:ind w:left="-108" w:right="-108" w:firstLine="0"/>
              <w:rPr>
                <w:sz w:val="24"/>
                <w:szCs w:val="24"/>
              </w:rPr>
            </w:pPr>
            <w:r>
              <w:rPr>
                <w:sz w:val="24"/>
                <w:szCs w:val="24"/>
              </w:rPr>
              <w:t>≥</w:t>
            </w:r>
          </w:p>
        </w:tc>
        <w:tc>
          <w:tcPr>
            <w:tcW w:w="1048" w:type="dxa"/>
            <w:vAlign w:val="center"/>
          </w:tcPr>
          <w:p>
            <w:pPr>
              <w:pStyle w:val="4"/>
              <w:ind w:left="-108" w:right="-108" w:firstLine="0"/>
              <w:rPr>
                <w:sz w:val="24"/>
                <w:szCs w:val="24"/>
              </w:rPr>
            </w:pPr>
            <w:r>
              <w:rPr>
                <w:sz w:val="24"/>
                <w:szCs w:val="24"/>
              </w:rPr>
              <w:t>≥</w:t>
            </w:r>
          </w:p>
        </w:tc>
        <w:tc>
          <w:tcPr>
            <w:tcW w:w="1053" w:type="dxa"/>
            <w:vAlign w:val="center"/>
          </w:tcPr>
          <w:p>
            <w:pPr>
              <w:pStyle w:val="4"/>
              <w:ind w:left="-108" w:right="-108" w:firstLine="0"/>
              <w:rPr>
                <w:sz w:val="24"/>
                <w:szCs w:val="24"/>
              </w:rPr>
            </w:pP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70" w:type="dxa"/>
            <w:vMerge w:val="restart"/>
            <w:vAlign w:val="center"/>
          </w:tcPr>
          <w:p>
            <w:pPr>
              <w:pStyle w:val="4"/>
              <w:ind w:left="-108" w:right="-108" w:firstLine="0"/>
              <w:jc w:val="center"/>
              <w:rPr>
                <w:sz w:val="24"/>
                <w:szCs w:val="24"/>
              </w:rPr>
            </w:pPr>
            <w:r>
              <w:rPr>
                <w:rFonts w:hint="eastAsia" w:hAnsi="宋体"/>
                <w:sz w:val="24"/>
                <w:szCs w:val="24"/>
              </w:rPr>
              <w:t>中微量元素</w:t>
            </w:r>
          </w:p>
        </w:tc>
        <w:tc>
          <w:tcPr>
            <w:tcW w:w="1048" w:type="dxa"/>
            <w:gridSpan w:val="2"/>
            <w:vAlign w:val="center"/>
          </w:tcPr>
          <w:p>
            <w:pPr>
              <w:pStyle w:val="4"/>
              <w:ind w:left="-108" w:right="-108" w:firstLine="0"/>
              <w:jc w:val="center"/>
              <w:rPr>
                <w:sz w:val="24"/>
                <w:szCs w:val="24"/>
              </w:rPr>
            </w:pPr>
            <w:r>
              <w:rPr>
                <w:rFonts w:hint="eastAsia" w:hAnsi="宋体"/>
                <w:sz w:val="24"/>
                <w:szCs w:val="24"/>
              </w:rPr>
              <w:t>总量</w:t>
            </w:r>
          </w:p>
        </w:tc>
        <w:tc>
          <w:tcPr>
            <w:tcW w:w="1050" w:type="dxa"/>
            <w:vAlign w:val="center"/>
          </w:tcPr>
          <w:p>
            <w:pPr>
              <w:pStyle w:val="4"/>
              <w:ind w:left="-108" w:right="-108" w:firstLine="0"/>
              <w:jc w:val="left"/>
              <w:rPr>
                <w:sz w:val="24"/>
                <w:szCs w:val="24"/>
              </w:rPr>
            </w:pPr>
            <w:r>
              <w:rPr>
                <w:rFonts w:hint="eastAsia"/>
                <w:sz w:val="24"/>
                <w:szCs w:val="24"/>
              </w:rPr>
              <w:t>1.</w:t>
            </w:r>
          </w:p>
        </w:tc>
        <w:tc>
          <w:tcPr>
            <w:tcW w:w="1077" w:type="dxa"/>
            <w:gridSpan w:val="2"/>
            <w:vAlign w:val="center"/>
          </w:tcPr>
          <w:p>
            <w:pPr>
              <w:pStyle w:val="4"/>
              <w:ind w:left="-108" w:right="-108" w:firstLine="0"/>
              <w:jc w:val="left"/>
              <w:rPr>
                <w:sz w:val="24"/>
                <w:szCs w:val="24"/>
              </w:rPr>
            </w:pPr>
            <w:r>
              <w:rPr>
                <w:rFonts w:hint="eastAsia"/>
                <w:sz w:val="24"/>
                <w:szCs w:val="24"/>
              </w:rPr>
              <w:t>2.</w:t>
            </w:r>
          </w:p>
        </w:tc>
        <w:tc>
          <w:tcPr>
            <w:tcW w:w="1002" w:type="dxa"/>
            <w:gridSpan w:val="2"/>
            <w:vAlign w:val="center"/>
          </w:tcPr>
          <w:p>
            <w:pPr>
              <w:pStyle w:val="4"/>
              <w:ind w:left="-108" w:right="-108" w:firstLine="0"/>
              <w:jc w:val="left"/>
              <w:rPr>
                <w:sz w:val="24"/>
                <w:szCs w:val="24"/>
              </w:rPr>
            </w:pPr>
            <w:r>
              <w:rPr>
                <w:rFonts w:hint="eastAsia"/>
                <w:sz w:val="24"/>
                <w:szCs w:val="24"/>
              </w:rPr>
              <w:t>3.</w:t>
            </w:r>
          </w:p>
        </w:tc>
        <w:tc>
          <w:tcPr>
            <w:tcW w:w="1074" w:type="dxa"/>
            <w:vAlign w:val="center"/>
          </w:tcPr>
          <w:p>
            <w:pPr>
              <w:pStyle w:val="4"/>
              <w:ind w:left="-108" w:right="-108" w:firstLine="0"/>
              <w:jc w:val="left"/>
              <w:rPr>
                <w:sz w:val="24"/>
                <w:szCs w:val="24"/>
              </w:rPr>
            </w:pPr>
            <w:r>
              <w:rPr>
                <w:rFonts w:hint="eastAsia"/>
                <w:sz w:val="24"/>
                <w:szCs w:val="24"/>
              </w:rPr>
              <w:t>4.</w:t>
            </w:r>
          </w:p>
        </w:tc>
        <w:tc>
          <w:tcPr>
            <w:tcW w:w="1048" w:type="dxa"/>
            <w:vAlign w:val="center"/>
          </w:tcPr>
          <w:p>
            <w:pPr>
              <w:pStyle w:val="4"/>
              <w:ind w:left="-108" w:right="-108" w:firstLine="0"/>
              <w:jc w:val="left"/>
              <w:rPr>
                <w:sz w:val="24"/>
                <w:szCs w:val="24"/>
              </w:rPr>
            </w:pPr>
            <w:r>
              <w:rPr>
                <w:rFonts w:hint="eastAsia"/>
                <w:sz w:val="24"/>
                <w:szCs w:val="24"/>
              </w:rPr>
              <w:t>5.</w:t>
            </w:r>
          </w:p>
        </w:tc>
        <w:tc>
          <w:tcPr>
            <w:tcW w:w="1053" w:type="dxa"/>
            <w:vAlign w:val="center"/>
          </w:tcPr>
          <w:p>
            <w:pPr>
              <w:pStyle w:val="4"/>
              <w:ind w:left="-108" w:right="-108" w:firstLine="0"/>
              <w:jc w:val="left"/>
              <w:rPr>
                <w:sz w:val="24"/>
                <w:szCs w:val="24"/>
              </w:rPr>
            </w:pPr>
            <w:r>
              <w:rPr>
                <w:rFonts w:hint="eastAsia"/>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dxa"/>
            <w:vMerge w:val="continue"/>
            <w:vAlign w:val="center"/>
          </w:tcPr>
          <w:p>
            <w:pPr>
              <w:pStyle w:val="4"/>
              <w:ind w:left="-108" w:right="-108" w:firstLine="0"/>
              <w:jc w:val="center"/>
              <w:rPr>
                <w:sz w:val="24"/>
                <w:szCs w:val="24"/>
              </w:rPr>
            </w:pPr>
          </w:p>
        </w:tc>
        <w:tc>
          <w:tcPr>
            <w:tcW w:w="1048" w:type="dxa"/>
            <w:gridSpan w:val="2"/>
            <w:vAlign w:val="center"/>
          </w:tcPr>
          <w:p>
            <w:pPr>
              <w:pStyle w:val="4"/>
              <w:ind w:left="-108" w:right="-108" w:firstLine="0"/>
              <w:rPr>
                <w:sz w:val="24"/>
                <w:szCs w:val="24"/>
              </w:rPr>
            </w:pPr>
            <w:r>
              <w:rPr>
                <w:sz w:val="24"/>
                <w:szCs w:val="24"/>
              </w:rPr>
              <w:t>≥</w:t>
            </w:r>
          </w:p>
        </w:tc>
        <w:tc>
          <w:tcPr>
            <w:tcW w:w="1050" w:type="dxa"/>
            <w:vAlign w:val="center"/>
          </w:tcPr>
          <w:p>
            <w:pPr>
              <w:pStyle w:val="4"/>
              <w:ind w:left="-108" w:right="-108" w:firstLine="0"/>
              <w:rPr>
                <w:sz w:val="24"/>
                <w:szCs w:val="24"/>
              </w:rPr>
            </w:pPr>
            <w:r>
              <w:rPr>
                <w:sz w:val="24"/>
                <w:szCs w:val="24"/>
              </w:rPr>
              <w:t>≥</w:t>
            </w:r>
          </w:p>
        </w:tc>
        <w:tc>
          <w:tcPr>
            <w:tcW w:w="1077" w:type="dxa"/>
            <w:gridSpan w:val="2"/>
            <w:vAlign w:val="center"/>
          </w:tcPr>
          <w:p>
            <w:pPr>
              <w:pStyle w:val="4"/>
              <w:ind w:left="-108" w:right="-108" w:firstLine="0"/>
              <w:rPr>
                <w:sz w:val="24"/>
                <w:szCs w:val="24"/>
              </w:rPr>
            </w:pPr>
            <w:r>
              <w:rPr>
                <w:sz w:val="24"/>
                <w:szCs w:val="24"/>
              </w:rPr>
              <w:t>≥</w:t>
            </w:r>
          </w:p>
        </w:tc>
        <w:tc>
          <w:tcPr>
            <w:tcW w:w="1002" w:type="dxa"/>
            <w:gridSpan w:val="2"/>
            <w:vAlign w:val="center"/>
          </w:tcPr>
          <w:p>
            <w:pPr>
              <w:pStyle w:val="4"/>
              <w:ind w:left="-108" w:right="-108" w:firstLine="0"/>
              <w:rPr>
                <w:sz w:val="24"/>
                <w:szCs w:val="24"/>
              </w:rPr>
            </w:pPr>
            <w:r>
              <w:rPr>
                <w:sz w:val="24"/>
                <w:szCs w:val="24"/>
              </w:rPr>
              <w:t>≥</w:t>
            </w:r>
          </w:p>
        </w:tc>
        <w:tc>
          <w:tcPr>
            <w:tcW w:w="1074" w:type="dxa"/>
            <w:vAlign w:val="center"/>
          </w:tcPr>
          <w:p>
            <w:pPr>
              <w:pStyle w:val="4"/>
              <w:ind w:left="-108" w:right="-108" w:firstLine="0"/>
              <w:rPr>
                <w:sz w:val="24"/>
                <w:szCs w:val="24"/>
              </w:rPr>
            </w:pPr>
            <w:r>
              <w:rPr>
                <w:sz w:val="24"/>
                <w:szCs w:val="24"/>
              </w:rPr>
              <w:t>≥</w:t>
            </w:r>
          </w:p>
        </w:tc>
        <w:tc>
          <w:tcPr>
            <w:tcW w:w="1048" w:type="dxa"/>
            <w:vAlign w:val="center"/>
          </w:tcPr>
          <w:p>
            <w:pPr>
              <w:pStyle w:val="4"/>
              <w:ind w:left="-108" w:right="-108" w:firstLine="0"/>
              <w:rPr>
                <w:sz w:val="24"/>
                <w:szCs w:val="24"/>
              </w:rPr>
            </w:pPr>
            <w:r>
              <w:rPr>
                <w:sz w:val="24"/>
                <w:szCs w:val="24"/>
              </w:rPr>
              <w:t>≥</w:t>
            </w:r>
          </w:p>
        </w:tc>
        <w:tc>
          <w:tcPr>
            <w:tcW w:w="1053" w:type="dxa"/>
            <w:vAlign w:val="center"/>
          </w:tcPr>
          <w:p>
            <w:pPr>
              <w:pStyle w:val="4"/>
              <w:ind w:left="-108" w:right="-108" w:firstLine="0"/>
              <w:rPr>
                <w:sz w:val="24"/>
                <w:szCs w:val="24"/>
              </w:rPr>
            </w:pP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restart"/>
            <w:vAlign w:val="center"/>
          </w:tcPr>
          <w:p>
            <w:pPr>
              <w:pStyle w:val="4"/>
              <w:ind w:left="-108" w:right="-108" w:firstLine="0"/>
              <w:jc w:val="center"/>
              <w:rPr>
                <w:sz w:val="24"/>
                <w:szCs w:val="24"/>
              </w:rPr>
            </w:pPr>
            <w:r>
              <w:rPr>
                <w:rFonts w:hint="eastAsia"/>
                <w:sz w:val="24"/>
                <w:szCs w:val="24"/>
              </w:rPr>
              <w:t>微生物成分</w:t>
            </w:r>
          </w:p>
        </w:tc>
        <w:tc>
          <w:tcPr>
            <w:tcW w:w="1048" w:type="dxa"/>
            <w:gridSpan w:val="2"/>
            <w:vAlign w:val="center"/>
          </w:tcPr>
          <w:p>
            <w:pPr>
              <w:pStyle w:val="4"/>
              <w:ind w:left="-108" w:right="-108" w:firstLine="0"/>
              <w:rPr>
                <w:sz w:val="24"/>
                <w:szCs w:val="24"/>
              </w:rPr>
            </w:pPr>
            <w:r>
              <w:rPr>
                <w:rFonts w:hint="eastAsia"/>
                <w:sz w:val="24"/>
                <w:szCs w:val="24"/>
              </w:rPr>
              <w:t>总量</w:t>
            </w:r>
          </w:p>
        </w:tc>
        <w:tc>
          <w:tcPr>
            <w:tcW w:w="1050" w:type="dxa"/>
            <w:vAlign w:val="center"/>
          </w:tcPr>
          <w:p>
            <w:pPr>
              <w:pStyle w:val="4"/>
              <w:ind w:left="-108" w:right="-108" w:firstLine="0"/>
              <w:rPr>
                <w:sz w:val="24"/>
                <w:szCs w:val="24"/>
              </w:rPr>
            </w:pPr>
            <w:r>
              <w:rPr>
                <w:rFonts w:hint="eastAsia"/>
                <w:sz w:val="24"/>
                <w:szCs w:val="24"/>
              </w:rPr>
              <w:t>1.</w:t>
            </w:r>
          </w:p>
        </w:tc>
        <w:tc>
          <w:tcPr>
            <w:tcW w:w="1077" w:type="dxa"/>
            <w:gridSpan w:val="2"/>
            <w:vAlign w:val="center"/>
          </w:tcPr>
          <w:p>
            <w:pPr>
              <w:pStyle w:val="4"/>
              <w:ind w:left="-108" w:right="-108" w:firstLine="0"/>
              <w:rPr>
                <w:sz w:val="24"/>
                <w:szCs w:val="24"/>
              </w:rPr>
            </w:pPr>
            <w:r>
              <w:rPr>
                <w:rFonts w:hint="eastAsia"/>
                <w:sz w:val="24"/>
                <w:szCs w:val="24"/>
              </w:rPr>
              <w:t>2.</w:t>
            </w:r>
          </w:p>
        </w:tc>
        <w:tc>
          <w:tcPr>
            <w:tcW w:w="1002" w:type="dxa"/>
            <w:gridSpan w:val="2"/>
            <w:vAlign w:val="center"/>
          </w:tcPr>
          <w:p>
            <w:pPr>
              <w:pStyle w:val="4"/>
              <w:ind w:left="-108" w:right="-108" w:firstLine="0"/>
              <w:rPr>
                <w:sz w:val="24"/>
                <w:szCs w:val="24"/>
              </w:rPr>
            </w:pPr>
            <w:r>
              <w:rPr>
                <w:rFonts w:hint="eastAsia"/>
                <w:sz w:val="24"/>
                <w:szCs w:val="24"/>
              </w:rPr>
              <w:t>3.</w:t>
            </w:r>
          </w:p>
        </w:tc>
        <w:tc>
          <w:tcPr>
            <w:tcW w:w="1074" w:type="dxa"/>
            <w:vAlign w:val="center"/>
          </w:tcPr>
          <w:p>
            <w:pPr>
              <w:pStyle w:val="4"/>
              <w:ind w:left="-108" w:right="-108" w:firstLine="0"/>
              <w:rPr>
                <w:sz w:val="24"/>
                <w:szCs w:val="24"/>
              </w:rPr>
            </w:pPr>
            <w:r>
              <w:rPr>
                <w:rFonts w:hint="eastAsia"/>
                <w:sz w:val="24"/>
                <w:szCs w:val="24"/>
              </w:rPr>
              <w:t>4.</w:t>
            </w:r>
          </w:p>
        </w:tc>
        <w:tc>
          <w:tcPr>
            <w:tcW w:w="1048" w:type="dxa"/>
            <w:vAlign w:val="center"/>
          </w:tcPr>
          <w:p>
            <w:pPr>
              <w:pStyle w:val="4"/>
              <w:ind w:left="-108" w:right="-108" w:firstLine="0"/>
              <w:rPr>
                <w:sz w:val="24"/>
                <w:szCs w:val="24"/>
              </w:rPr>
            </w:pPr>
            <w:r>
              <w:rPr>
                <w:rFonts w:hint="eastAsia"/>
                <w:sz w:val="24"/>
                <w:szCs w:val="24"/>
              </w:rPr>
              <w:t>5.</w:t>
            </w:r>
          </w:p>
        </w:tc>
        <w:tc>
          <w:tcPr>
            <w:tcW w:w="1053" w:type="dxa"/>
            <w:vAlign w:val="center"/>
          </w:tcPr>
          <w:p>
            <w:pPr>
              <w:pStyle w:val="4"/>
              <w:ind w:left="-108" w:right="-108" w:firstLine="0"/>
              <w:rPr>
                <w:sz w:val="24"/>
                <w:szCs w:val="24"/>
              </w:rPr>
            </w:pPr>
            <w:r>
              <w:rPr>
                <w:rFonts w:hint="eastAsia"/>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continue"/>
            <w:vAlign w:val="center"/>
          </w:tcPr>
          <w:p>
            <w:pPr>
              <w:pStyle w:val="4"/>
              <w:ind w:left="-108" w:right="-108" w:firstLine="0"/>
              <w:jc w:val="center"/>
              <w:rPr>
                <w:sz w:val="24"/>
                <w:szCs w:val="24"/>
              </w:rPr>
            </w:pPr>
          </w:p>
        </w:tc>
        <w:tc>
          <w:tcPr>
            <w:tcW w:w="1048" w:type="dxa"/>
            <w:gridSpan w:val="2"/>
            <w:vAlign w:val="center"/>
          </w:tcPr>
          <w:p>
            <w:pPr>
              <w:pStyle w:val="4"/>
              <w:ind w:left="-108" w:right="-108" w:firstLine="0"/>
              <w:rPr>
                <w:sz w:val="24"/>
                <w:szCs w:val="24"/>
              </w:rPr>
            </w:pPr>
            <w:r>
              <w:rPr>
                <w:sz w:val="24"/>
                <w:szCs w:val="24"/>
              </w:rPr>
              <w:t>≥</w:t>
            </w:r>
          </w:p>
        </w:tc>
        <w:tc>
          <w:tcPr>
            <w:tcW w:w="1050" w:type="dxa"/>
            <w:vAlign w:val="center"/>
          </w:tcPr>
          <w:p>
            <w:pPr>
              <w:pStyle w:val="4"/>
              <w:ind w:left="-108" w:right="-108" w:firstLine="0"/>
              <w:rPr>
                <w:sz w:val="24"/>
                <w:szCs w:val="24"/>
              </w:rPr>
            </w:pPr>
            <w:r>
              <w:rPr>
                <w:sz w:val="24"/>
                <w:szCs w:val="24"/>
              </w:rPr>
              <w:t>≥</w:t>
            </w:r>
          </w:p>
        </w:tc>
        <w:tc>
          <w:tcPr>
            <w:tcW w:w="1077" w:type="dxa"/>
            <w:gridSpan w:val="2"/>
            <w:vAlign w:val="center"/>
          </w:tcPr>
          <w:p>
            <w:pPr>
              <w:pStyle w:val="4"/>
              <w:ind w:left="-108" w:right="-108" w:firstLine="0"/>
              <w:rPr>
                <w:sz w:val="24"/>
                <w:szCs w:val="24"/>
              </w:rPr>
            </w:pPr>
            <w:r>
              <w:rPr>
                <w:sz w:val="24"/>
                <w:szCs w:val="24"/>
              </w:rPr>
              <w:t>≥</w:t>
            </w:r>
          </w:p>
        </w:tc>
        <w:tc>
          <w:tcPr>
            <w:tcW w:w="1002" w:type="dxa"/>
            <w:gridSpan w:val="2"/>
            <w:vAlign w:val="center"/>
          </w:tcPr>
          <w:p>
            <w:pPr>
              <w:pStyle w:val="4"/>
              <w:ind w:left="-108" w:right="-108" w:firstLine="0"/>
              <w:rPr>
                <w:sz w:val="24"/>
                <w:szCs w:val="24"/>
              </w:rPr>
            </w:pPr>
            <w:r>
              <w:rPr>
                <w:sz w:val="24"/>
                <w:szCs w:val="24"/>
              </w:rPr>
              <w:t>≥</w:t>
            </w:r>
          </w:p>
        </w:tc>
        <w:tc>
          <w:tcPr>
            <w:tcW w:w="1074" w:type="dxa"/>
            <w:vAlign w:val="center"/>
          </w:tcPr>
          <w:p>
            <w:pPr>
              <w:pStyle w:val="4"/>
              <w:ind w:left="-108" w:right="-108" w:firstLine="0"/>
              <w:rPr>
                <w:sz w:val="24"/>
                <w:szCs w:val="24"/>
              </w:rPr>
            </w:pPr>
            <w:r>
              <w:rPr>
                <w:sz w:val="24"/>
                <w:szCs w:val="24"/>
              </w:rPr>
              <w:t>≥</w:t>
            </w:r>
          </w:p>
        </w:tc>
        <w:tc>
          <w:tcPr>
            <w:tcW w:w="1048" w:type="dxa"/>
            <w:vAlign w:val="center"/>
          </w:tcPr>
          <w:p>
            <w:pPr>
              <w:pStyle w:val="4"/>
              <w:ind w:left="-108" w:right="-108" w:firstLine="0"/>
              <w:rPr>
                <w:sz w:val="24"/>
                <w:szCs w:val="24"/>
              </w:rPr>
            </w:pPr>
            <w:r>
              <w:rPr>
                <w:sz w:val="24"/>
                <w:szCs w:val="24"/>
              </w:rPr>
              <w:t>≥</w:t>
            </w:r>
          </w:p>
        </w:tc>
        <w:tc>
          <w:tcPr>
            <w:tcW w:w="1053" w:type="dxa"/>
            <w:vAlign w:val="center"/>
          </w:tcPr>
          <w:p>
            <w:pPr>
              <w:pStyle w:val="4"/>
              <w:ind w:left="-108" w:right="-108" w:firstLine="0"/>
              <w:rPr>
                <w:sz w:val="24"/>
                <w:szCs w:val="24"/>
              </w:rPr>
            </w:pP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restart"/>
            <w:vAlign w:val="center"/>
          </w:tcPr>
          <w:p>
            <w:pPr>
              <w:pStyle w:val="4"/>
              <w:ind w:left="-108" w:right="-108" w:firstLine="0"/>
              <w:jc w:val="center"/>
              <w:rPr>
                <w:sz w:val="24"/>
                <w:szCs w:val="24"/>
              </w:rPr>
            </w:pPr>
            <w:r>
              <w:rPr>
                <w:rFonts w:hint="eastAsia" w:hAnsi="宋体"/>
                <w:sz w:val="24"/>
                <w:szCs w:val="24"/>
              </w:rPr>
              <w:t>有机营养</w:t>
            </w:r>
          </w:p>
          <w:p>
            <w:pPr>
              <w:pStyle w:val="4"/>
              <w:ind w:left="-108" w:right="-108" w:firstLine="0"/>
              <w:jc w:val="center"/>
              <w:rPr>
                <w:sz w:val="24"/>
                <w:szCs w:val="24"/>
              </w:rPr>
            </w:pPr>
            <w:r>
              <w:rPr>
                <w:rFonts w:hint="eastAsia" w:hAnsi="宋体"/>
                <w:sz w:val="24"/>
                <w:szCs w:val="24"/>
              </w:rPr>
              <w:t>成分</w:t>
            </w:r>
          </w:p>
        </w:tc>
        <w:tc>
          <w:tcPr>
            <w:tcW w:w="1048" w:type="dxa"/>
            <w:gridSpan w:val="2"/>
            <w:vAlign w:val="center"/>
          </w:tcPr>
          <w:p>
            <w:pPr>
              <w:pStyle w:val="4"/>
              <w:ind w:left="-108" w:right="-108" w:firstLine="0"/>
              <w:jc w:val="center"/>
              <w:rPr>
                <w:sz w:val="24"/>
                <w:szCs w:val="24"/>
              </w:rPr>
            </w:pPr>
            <w:r>
              <w:rPr>
                <w:rFonts w:hint="eastAsia" w:hAnsi="宋体"/>
                <w:sz w:val="24"/>
                <w:szCs w:val="24"/>
              </w:rPr>
              <w:t>有机质</w:t>
            </w:r>
          </w:p>
        </w:tc>
        <w:tc>
          <w:tcPr>
            <w:tcW w:w="1050" w:type="dxa"/>
            <w:vAlign w:val="center"/>
          </w:tcPr>
          <w:p>
            <w:pPr>
              <w:pStyle w:val="4"/>
              <w:ind w:left="-108" w:right="-108" w:firstLine="0"/>
              <w:jc w:val="center"/>
              <w:rPr>
                <w:sz w:val="24"/>
                <w:szCs w:val="24"/>
              </w:rPr>
            </w:pPr>
            <w:r>
              <w:rPr>
                <w:rFonts w:hint="eastAsia" w:hAnsi="宋体"/>
                <w:sz w:val="24"/>
                <w:szCs w:val="24"/>
              </w:rPr>
              <w:t>氨基酸</w:t>
            </w:r>
          </w:p>
        </w:tc>
        <w:tc>
          <w:tcPr>
            <w:tcW w:w="1077" w:type="dxa"/>
            <w:gridSpan w:val="2"/>
            <w:vAlign w:val="center"/>
          </w:tcPr>
          <w:p>
            <w:pPr>
              <w:pStyle w:val="4"/>
              <w:ind w:left="-108" w:right="-108" w:firstLine="0"/>
              <w:jc w:val="center"/>
              <w:rPr>
                <w:sz w:val="24"/>
                <w:szCs w:val="24"/>
              </w:rPr>
            </w:pPr>
            <w:r>
              <w:rPr>
                <w:rFonts w:hint="eastAsia" w:hAnsi="宋体"/>
                <w:sz w:val="24"/>
                <w:szCs w:val="24"/>
              </w:rPr>
              <w:t>腐植酸</w:t>
            </w:r>
          </w:p>
        </w:tc>
        <w:tc>
          <w:tcPr>
            <w:tcW w:w="1002" w:type="dxa"/>
            <w:gridSpan w:val="2"/>
            <w:vAlign w:val="center"/>
          </w:tcPr>
          <w:p>
            <w:pPr>
              <w:pStyle w:val="4"/>
              <w:ind w:left="-108" w:right="-108" w:firstLine="0"/>
              <w:jc w:val="center"/>
              <w:rPr>
                <w:sz w:val="24"/>
                <w:szCs w:val="24"/>
              </w:rPr>
            </w:pPr>
            <w:r>
              <w:rPr>
                <w:rFonts w:hint="eastAsia" w:hAnsi="宋体"/>
                <w:sz w:val="24"/>
                <w:szCs w:val="24"/>
              </w:rPr>
              <w:t>海藻酸</w:t>
            </w:r>
          </w:p>
        </w:tc>
        <w:tc>
          <w:tcPr>
            <w:tcW w:w="1074" w:type="dxa"/>
            <w:vAlign w:val="center"/>
          </w:tcPr>
          <w:p>
            <w:pPr>
              <w:pStyle w:val="4"/>
              <w:ind w:left="-108" w:right="-108" w:firstLine="0"/>
              <w:rPr>
                <w:sz w:val="24"/>
                <w:szCs w:val="24"/>
              </w:rPr>
            </w:pPr>
          </w:p>
        </w:tc>
        <w:tc>
          <w:tcPr>
            <w:tcW w:w="1048" w:type="dxa"/>
            <w:vAlign w:val="center"/>
          </w:tcPr>
          <w:p>
            <w:pPr>
              <w:pStyle w:val="4"/>
              <w:ind w:left="-108" w:right="-108" w:firstLine="0"/>
              <w:rPr>
                <w:sz w:val="24"/>
                <w:szCs w:val="24"/>
              </w:rPr>
            </w:pPr>
          </w:p>
        </w:tc>
        <w:tc>
          <w:tcPr>
            <w:tcW w:w="1053" w:type="dxa"/>
            <w:vAlign w:val="center"/>
          </w:tcPr>
          <w:p>
            <w:pPr>
              <w:pStyle w:val="4"/>
              <w:ind w:left="-108" w:right="-108"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continue"/>
            <w:vAlign w:val="center"/>
          </w:tcPr>
          <w:p>
            <w:pPr>
              <w:pStyle w:val="4"/>
              <w:ind w:left="-108" w:right="-108" w:firstLine="0"/>
              <w:jc w:val="center"/>
              <w:rPr>
                <w:sz w:val="24"/>
                <w:szCs w:val="24"/>
              </w:rPr>
            </w:pPr>
          </w:p>
        </w:tc>
        <w:tc>
          <w:tcPr>
            <w:tcW w:w="1048" w:type="dxa"/>
            <w:gridSpan w:val="2"/>
            <w:vAlign w:val="center"/>
          </w:tcPr>
          <w:p>
            <w:pPr>
              <w:pStyle w:val="4"/>
              <w:ind w:left="-108" w:right="-108" w:firstLine="0"/>
              <w:rPr>
                <w:sz w:val="24"/>
                <w:szCs w:val="24"/>
              </w:rPr>
            </w:pPr>
            <w:r>
              <w:rPr>
                <w:sz w:val="24"/>
                <w:szCs w:val="24"/>
              </w:rPr>
              <w:t>≥</w:t>
            </w:r>
          </w:p>
        </w:tc>
        <w:tc>
          <w:tcPr>
            <w:tcW w:w="1050" w:type="dxa"/>
            <w:vAlign w:val="center"/>
          </w:tcPr>
          <w:p>
            <w:pPr>
              <w:pStyle w:val="4"/>
              <w:ind w:left="-108" w:right="-108" w:firstLine="0"/>
              <w:rPr>
                <w:sz w:val="24"/>
                <w:szCs w:val="24"/>
              </w:rPr>
            </w:pPr>
            <w:r>
              <w:rPr>
                <w:sz w:val="24"/>
                <w:szCs w:val="24"/>
              </w:rPr>
              <w:t>≥</w:t>
            </w:r>
          </w:p>
        </w:tc>
        <w:tc>
          <w:tcPr>
            <w:tcW w:w="1077" w:type="dxa"/>
            <w:gridSpan w:val="2"/>
            <w:vAlign w:val="center"/>
          </w:tcPr>
          <w:p>
            <w:pPr>
              <w:pStyle w:val="4"/>
              <w:ind w:left="-108" w:right="-108" w:firstLine="0"/>
              <w:rPr>
                <w:sz w:val="24"/>
                <w:szCs w:val="24"/>
              </w:rPr>
            </w:pPr>
            <w:r>
              <w:rPr>
                <w:sz w:val="24"/>
                <w:szCs w:val="24"/>
              </w:rPr>
              <w:t>≥</w:t>
            </w:r>
          </w:p>
        </w:tc>
        <w:tc>
          <w:tcPr>
            <w:tcW w:w="1002" w:type="dxa"/>
            <w:gridSpan w:val="2"/>
            <w:vAlign w:val="center"/>
          </w:tcPr>
          <w:p>
            <w:pPr>
              <w:pStyle w:val="4"/>
              <w:ind w:left="-108" w:right="-108" w:firstLine="0"/>
              <w:rPr>
                <w:sz w:val="24"/>
                <w:szCs w:val="24"/>
              </w:rPr>
            </w:pPr>
            <w:r>
              <w:rPr>
                <w:sz w:val="24"/>
                <w:szCs w:val="24"/>
              </w:rPr>
              <w:t>≥</w:t>
            </w:r>
          </w:p>
        </w:tc>
        <w:tc>
          <w:tcPr>
            <w:tcW w:w="1074" w:type="dxa"/>
            <w:vAlign w:val="center"/>
          </w:tcPr>
          <w:p>
            <w:pPr>
              <w:pStyle w:val="4"/>
              <w:ind w:left="-108" w:right="-108" w:firstLine="0"/>
              <w:rPr>
                <w:sz w:val="24"/>
                <w:szCs w:val="24"/>
              </w:rPr>
            </w:pPr>
          </w:p>
        </w:tc>
        <w:tc>
          <w:tcPr>
            <w:tcW w:w="1048" w:type="dxa"/>
            <w:vAlign w:val="center"/>
          </w:tcPr>
          <w:p>
            <w:pPr>
              <w:pStyle w:val="4"/>
              <w:ind w:left="-108" w:right="-108" w:firstLine="0"/>
              <w:rPr>
                <w:sz w:val="24"/>
                <w:szCs w:val="24"/>
              </w:rPr>
            </w:pPr>
          </w:p>
        </w:tc>
        <w:tc>
          <w:tcPr>
            <w:tcW w:w="1053" w:type="dxa"/>
            <w:vAlign w:val="center"/>
          </w:tcPr>
          <w:p>
            <w:pPr>
              <w:pStyle w:val="4"/>
              <w:ind w:left="-108" w:right="-108"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restart"/>
            <w:vAlign w:val="center"/>
          </w:tcPr>
          <w:p>
            <w:pPr>
              <w:pStyle w:val="4"/>
              <w:ind w:left="-108" w:right="-108" w:firstLine="0"/>
              <w:jc w:val="center"/>
              <w:rPr>
                <w:sz w:val="24"/>
                <w:szCs w:val="24"/>
              </w:rPr>
            </w:pPr>
            <w:r>
              <w:rPr>
                <w:rFonts w:hint="eastAsia" w:hAnsi="宋体"/>
                <w:sz w:val="24"/>
                <w:szCs w:val="24"/>
              </w:rPr>
              <w:t>其它</w:t>
            </w:r>
          </w:p>
          <w:p>
            <w:pPr>
              <w:pStyle w:val="4"/>
              <w:ind w:left="-108" w:right="-108" w:firstLine="0"/>
              <w:jc w:val="center"/>
              <w:rPr>
                <w:sz w:val="24"/>
                <w:szCs w:val="24"/>
              </w:rPr>
            </w:pPr>
            <w:r>
              <w:rPr>
                <w:rFonts w:hint="eastAsia" w:hAnsi="宋体"/>
                <w:sz w:val="24"/>
                <w:szCs w:val="24"/>
              </w:rPr>
              <w:t>成分</w:t>
            </w:r>
          </w:p>
        </w:tc>
        <w:tc>
          <w:tcPr>
            <w:tcW w:w="1048" w:type="dxa"/>
            <w:gridSpan w:val="2"/>
            <w:vAlign w:val="center"/>
          </w:tcPr>
          <w:p>
            <w:pPr>
              <w:pStyle w:val="4"/>
              <w:ind w:left="-108" w:right="-108" w:firstLine="0"/>
              <w:jc w:val="left"/>
              <w:rPr>
                <w:sz w:val="24"/>
                <w:szCs w:val="24"/>
              </w:rPr>
            </w:pPr>
            <w:r>
              <w:rPr>
                <w:rFonts w:hint="eastAsia"/>
                <w:sz w:val="24"/>
                <w:szCs w:val="24"/>
              </w:rPr>
              <w:t>1.</w:t>
            </w:r>
          </w:p>
        </w:tc>
        <w:tc>
          <w:tcPr>
            <w:tcW w:w="1050" w:type="dxa"/>
            <w:vAlign w:val="center"/>
          </w:tcPr>
          <w:p>
            <w:pPr>
              <w:pStyle w:val="4"/>
              <w:ind w:left="-108" w:right="-108" w:firstLine="0"/>
              <w:jc w:val="left"/>
              <w:rPr>
                <w:sz w:val="24"/>
                <w:szCs w:val="24"/>
              </w:rPr>
            </w:pPr>
            <w:r>
              <w:rPr>
                <w:rFonts w:hint="eastAsia"/>
                <w:sz w:val="24"/>
                <w:szCs w:val="24"/>
              </w:rPr>
              <w:t>2.</w:t>
            </w:r>
          </w:p>
        </w:tc>
        <w:tc>
          <w:tcPr>
            <w:tcW w:w="1077" w:type="dxa"/>
            <w:gridSpan w:val="2"/>
            <w:vAlign w:val="center"/>
          </w:tcPr>
          <w:p>
            <w:pPr>
              <w:pStyle w:val="4"/>
              <w:ind w:left="-108" w:right="-108" w:firstLine="0"/>
              <w:jc w:val="left"/>
              <w:rPr>
                <w:sz w:val="24"/>
                <w:szCs w:val="24"/>
              </w:rPr>
            </w:pPr>
            <w:r>
              <w:rPr>
                <w:rFonts w:hint="eastAsia"/>
                <w:sz w:val="24"/>
                <w:szCs w:val="24"/>
              </w:rPr>
              <w:t>3.</w:t>
            </w:r>
          </w:p>
        </w:tc>
        <w:tc>
          <w:tcPr>
            <w:tcW w:w="1002" w:type="dxa"/>
            <w:gridSpan w:val="2"/>
            <w:vAlign w:val="center"/>
          </w:tcPr>
          <w:p>
            <w:pPr>
              <w:pStyle w:val="4"/>
              <w:ind w:left="-108" w:right="-108" w:firstLine="0"/>
              <w:jc w:val="left"/>
              <w:rPr>
                <w:sz w:val="24"/>
                <w:szCs w:val="24"/>
              </w:rPr>
            </w:pPr>
            <w:r>
              <w:rPr>
                <w:rFonts w:hint="eastAsia"/>
                <w:sz w:val="24"/>
                <w:szCs w:val="24"/>
              </w:rPr>
              <w:t>4.</w:t>
            </w:r>
          </w:p>
        </w:tc>
        <w:tc>
          <w:tcPr>
            <w:tcW w:w="1074" w:type="dxa"/>
            <w:vAlign w:val="center"/>
          </w:tcPr>
          <w:p>
            <w:pPr>
              <w:pStyle w:val="4"/>
              <w:ind w:left="-108" w:right="-108" w:firstLine="0"/>
              <w:jc w:val="left"/>
              <w:rPr>
                <w:sz w:val="24"/>
                <w:szCs w:val="24"/>
              </w:rPr>
            </w:pPr>
            <w:r>
              <w:rPr>
                <w:rFonts w:hint="eastAsia"/>
                <w:sz w:val="24"/>
                <w:szCs w:val="24"/>
              </w:rPr>
              <w:t>5.</w:t>
            </w:r>
          </w:p>
        </w:tc>
        <w:tc>
          <w:tcPr>
            <w:tcW w:w="1048" w:type="dxa"/>
            <w:vAlign w:val="center"/>
          </w:tcPr>
          <w:p>
            <w:pPr>
              <w:pStyle w:val="4"/>
              <w:ind w:left="-108" w:right="-108" w:firstLine="0"/>
              <w:jc w:val="left"/>
              <w:rPr>
                <w:sz w:val="24"/>
                <w:szCs w:val="24"/>
              </w:rPr>
            </w:pPr>
            <w:r>
              <w:rPr>
                <w:rFonts w:hint="eastAsia"/>
                <w:sz w:val="24"/>
                <w:szCs w:val="24"/>
              </w:rPr>
              <w:t>6.</w:t>
            </w:r>
          </w:p>
        </w:tc>
        <w:tc>
          <w:tcPr>
            <w:tcW w:w="1053" w:type="dxa"/>
            <w:vAlign w:val="center"/>
          </w:tcPr>
          <w:p>
            <w:pPr>
              <w:pStyle w:val="4"/>
              <w:ind w:left="-108" w:right="-108"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continue"/>
            <w:vAlign w:val="center"/>
          </w:tcPr>
          <w:p>
            <w:pPr>
              <w:pStyle w:val="4"/>
              <w:ind w:left="-108" w:right="-108" w:firstLine="0"/>
              <w:jc w:val="center"/>
              <w:rPr>
                <w:sz w:val="24"/>
                <w:szCs w:val="24"/>
              </w:rPr>
            </w:pPr>
          </w:p>
        </w:tc>
        <w:tc>
          <w:tcPr>
            <w:tcW w:w="1048" w:type="dxa"/>
            <w:gridSpan w:val="2"/>
            <w:vAlign w:val="center"/>
          </w:tcPr>
          <w:p>
            <w:pPr>
              <w:pStyle w:val="4"/>
              <w:ind w:left="-108" w:right="-108" w:firstLine="0"/>
              <w:rPr>
                <w:sz w:val="24"/>
                <w:szCs w:val="24"/>
              </w:rPr>
            </w:pPr>
            <w:r>
              <w:rPr>
                <w:sz w:val="24"/>
                <w:szCs w:val="24"/>
              </w:rPr>
              <w:t>≥</w:t>
            </w:r>
          </w:p>
        </w:tc>
        <w:tc>
          <w:tcPr>
            <w:tcW w:w="1050" w:type="dxa"/>
            <w:vAlign w:val="center"/>
          </w:tcPr>
          <w:p>
            <w:pPr>
              <w:pStyle w:val="4"/>
              <w:ind w:left="-108" w:right="-108" w:firstLine="0"/>
              <w:rPr>
                <w:sz w:val="24"/>
                <w:szCs w:val="24"/>
              </w:rPr>
            </w:pPr>
            <w:r>
              <w:rPr>
                <w:sz w:val="24"/>
                <w:szCs w:val="24"/>
              </w:rPr>
              <w:t>≥</w:t>
            </w:r>
          </w:p>
        </w:tc>
        <w:tc>
          <w:tcPr>
            <w:tcW w:w="1077" w:type="dxa"/>
            <w:gridSpan w:val="2"/>
            <w:vAlign w:val="center"/>
          </w:tcPr>
          <w:p>
            <w:pPr>
              <w:pStyle w:val="4"/>
              <w:ind w:left="-108" w:right="-108" w:firstLine="0"/>
              <w:rPr>
                <w:sz w:val="24"/>
                <w:szCs w:val="24"/>
              </w:rPr>
            </w:pPr>
            <w:r>
              <w:rPr>
                <w:sz w:val="24"/>
                <w:szCs w:val="24"/>
              </w:rPr>
              <w:t>≥</w:t>
            </w:r>
          </w:p>
        </w:tc>
        <w:tc>
          <w:tcPr>
            <w:tcW w:w="1002" w:type="dxa"/>
            <w:gridSpan w:val="2"/>
            <w:vAlign w:val="center"/>
          </w:tcPr>
          <w:p>
            <w:pPr>
              <w:pStyle w:val="4"/>
              <w:ind w:left="-108" w:right="-108" w:firstLine="0"/>
              <w:rPr>
                <w:sz w:val="24"/>
                <w:szCs w:val="24"/>
              </w:rPr>
            </w:pPr>
            <w:r>
              <w:rPr>
                <w:sz w:val="24"/>
                <w:szCs w:val="24"/>
              </w:rPr>
              <w:t>≥</w:t>
            </w:r>
          </w:p>
        </w:tc>
        <w:tc>
          <w:tcPr>
            <w:tcW w:w="1074" w:type="dxa"/>
            <w:vAlign w:val="center"/>
          </w:tcPr>
          <w:p>
            <w:pPr>
              <w:pStyle w:val="4"/>
              <w:ind w:left="-108" w:right="-108" w:firstLine="0"/>
              <w:rPr>
                <w:sz w:val="24"/>
                <w:szCs w:val="24"/>
              </w:rPr>
            </w:pPr>
            <w:r>
              <w:rPr>
                <w:sz w:val="24"/>
                <w:szCs w:val="24"/>
              </w:rPr>
              <w:t>≥</w:t>
            </w:r>
          </w:p>
        </w:tc>
        <w:tc>
          <w:tcPr>
            <w:tcW w:w="1048" w:type="dxa"/>
            <w:vAlign w:val="center"/>
          </w:tcPr>
          <w:p>
            <w:pPr>
              <w:pStyle w:val="4"/>
              <w:ind w:left="-108" w:right="-108" w:firstLine="0"/>
              <w:rPr>
                <w:sz w:val="24"/>
                <w:szCs w:val="24"/>
              </w:rPr>
            </w:pPr>
            <w:r>
              <w:rPr>
                <w:sz w:val="24"/>
                <w:szCs w:val="24"/>
              </w:rPr>
              <w:t>≥</w:t>
            </w:r>
          </w:p>
        </w:tc>
        <w:tc>
          <w:tcPr>
            <w:tcW w:w="1053" w:type="dxa"/>
            <w:vAlign w:val="center"/>
          </w:tcPr>
          <w:p>
            <w:pPr>
              <w:pStyle w:val="4"/>
              <w:ind w:left="-108" w:right="-108"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22" w:type="dxa"/>
            <w:gridSpan w:val="11"/>
            <w:vAlign w:val="center"/>
          </w:tcPr>
          <w:p>
            <w:pPr>
              <w:pStyle w:val="4"/>
              <w:ind w:left="-108" w:right="-108" w:firstLine="0"/>
              <w:jc w:val="center"/>
              <w:rPr>
                <w:sz w:val="24"/>
                <w:szCs w:val="24"/>
              </w:rPr>
            </w:pPr>
            <w:r>
              <w:rPr>
                <w:rFonts w:hint="eastAsia" w:hAnsi="宋体"/>
                <w:b/>
                <w:sz w:val="24"/>
                <w:szCs w:val="24"/>
              </w:rPr>
              <w:t>试验示范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pPr>
              <w:pStyle w:val="4"/>
              <w:ind w:left="-108" w:right="-108" w:firstLine="0"/>
              <w:jc w:val="center"/>
              <w:rPr>
                <w:sz w:val="24"/>
                <w:szCs w:val="24"/>
              </w:rPr>
            </w:pPr>
            <w:r>
              <w:rPr>
                <w:rFonts w:hint="eastAsia" w:hAnsi="宋体"/>
                <w:sz w:val="24"/>
                <w:szCs w:val="24"/>
              </w:rPr>
              <w:t>应用作物</w:t>
            </w:r>
          </w:p>
        </w:tc>
        <w:tc>
          <w:tcPr>
            <w:tcW w:w="1839" w:type="dxa"/>
            <w:gridSpan w:val="3"/>
            <w:vAlign w:val="center"/>
          </w:tcPr>
          <w:p>
            <w:pPr>
              <w:pStyle w:val="4"/>
              <w:ind w:left="-108" w:right="-108" w:firstLine="0"/>
              <w:jc w:val="center"/>
              <w:rPr>
                <w:sz w:val="24"/>
                <w:szCs w:val="24"/>
              </w:rPr>
            </w:pPr>
            <w:r>
              <w:rPr>
                <w:rFonts w:hint="eastAsia" w:hAnsi="宋体"/>
                <w:sz w:val="24"/>
                <w:szCs w:val="24"/>
              </w:rPr>
              <w:t>应用地区</w:t>
            </w:r>
          </w:p>
        </w:tc>
        <w:tc>
          <w:tcPr>
            <w:tcW w:w="1171" w:type="dxa"/>
            <w:gridSpan w:val="2"/>
            <w:vAlign w:val="center"/>
          </w:tcPr>
          <w:p>
            <w:pPr>
              <w:pStyle w:val="4"/>
              <w:ind w:left="-108" w:right="-108" w:firstLine="0"/>
              <w:jc w:val="center"/>
              <w:rPr>
                <w:sz w:val="24"/>
                <w:szCs w:val="24"/>
              </w:rPr>
            </w:pPr>
            <w:r>
              <w:rPr>
                <w:rFonts w:hint="eastAsia" w:hAnsi="宋体"/>
                <w:sz w:val="24"/>
                <w:szCs w:val="24"/>
              </w:rPr>
              <w:t>增产效果</w:t>
            </w:r>
            <w:r>
              <w:rPr>
                <w:sz w:val="24"/>
                <w:szCs w:val="24"/>
              </w:rPr>
              <w:t>%</w:t>
            </w:r>
          </w:p>
        </w:tc>
        <w:tc>
          <w:tcPr>
            <w:tcW w:w="3507" w:type="dxa"/>
            <w:gridSpan w:val="4"/>
            <w:vAlign w:val="center"/>
          </w:tcPr>
          <w:p>
            <w:pPr>
              <w:pStyle w:val="4"/>
              <w:ind w:left="-108" w:right="-108" w:firstLine="0"/>
              <w:jc w:val="center"/>
              <w:rPr>
                <w:sz w:val="24"/>
                <w:szCs w:val="24"/>
              </w:rPr>
            </w:pPr>
            <w:r>
              <w:rPr>
                <w:rFonts w:hint="eastAsia" w:hAnsi="宋体"/>
                <w:sz w:val="24"/>
                <w:szCs w:val="24"/>
              </w:rPr>
              <w:t>试验单位名称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pPr>
              <w:pStyle w:val="4"/>
              <w:ind w:left="-108" w:right="-108" w:firstLine="0"/>
              <w:jc w:val="center"/>
              <w:rPr>
                <w:sz w:val="24"/>
                <w:szCs w:val="24"/>
              </w:rPr>
            </w:pPr>
          </w:p>
        </w:tc>
        <w:tc>
          <w:tcPr>
            <w:tcW w:w="1839" w:type="dxa"/>
            <w:gridSpan w:val="3"/>
            <w:vAlign w:val="center"/>
          </w:tcPr>
          <w:p>
            <w:pPr>
              <w:pStyle w:val="4"/>
              <w:ind w:left="-108" w:right="-108" w:firstLine="0"/>
              <w:jc w:val="center"/>
              <w:rPr>
                <w:sz w:val="24"/>
                <w:szCs w:val="24"/>
              </w:rPr>
            </w:pPr>
          </w:p>
        </w:tc>
        <w:tc>
          <w:tcPr>
            <w:tcW w:w="1171" w:type="dxa"/>
            <w:gridSpan w:val="2"/>
            <w:vAlign w:val="center"/>
          </w:tcPr>
          <w:p>
            <w:pPr>
              <w:pStyle w:val="4"/>
              <w:ind w:left="-108" w:right="-108" w:firstLine="0"/>
              <w:jc w:val="center"/>
              <w:rPr>
                <w:sz w:val="24"/>
                <w:szCs w:val="24"/>
              </w:rPr>
            </w:pPr>
          </w:p>
        </w:tc>
        <w:tc>
          <w:tcPr>
            <w:tcW w:w="3507" w:type="dxa"/>
            <w:gridSpan w:val="4"/>
            <w:vAlign w:val="center"/>
          </w:tcPr>
          <w:p>
            <w:pPr>
              <w:pStyle w:val="4"/>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pPr>
              <w:pStyle w:val="4"/>
              <w:ind w:left="-108" w:right="-108" w:firstLine="0"/>
              <w:jc w:val="center"/>
              <w:rPr>
                <w:sz w:val="24"/>
                <w:szCs w:val="24"/>
              </w:rPr>
            </w:pPr>
          </w:p>
        </w:tc>
        <w:tc>
          <w:tcPr>
            <w:tcW w:w="1839" w:type="dxa"/>
            <w:gridSpan w:val="3"/>
            <w:vAlign w:val="center"/>
          </w:tcPr>
          <w:p>
            <w:pPr>
              <w:pStyle w:val="4"/>
              <w:ind w:left="-108" w:right="-108" w:firstLine="0"/>
              <w:jc w:val="center"/>
              <w:rPr>
                <w:sz w:val="24"/>
                <w:szCs w:val="24"/>
              </w:rPr>
            </w:pPr>
          </w:p>
        </w:tc>
        <w:tc>
          <w:tcPr>
            <w:tcW w:w="1171" w:type="dxa"/>
            <w:gridSpan w:val="2"/>
            <w:vAlign w:val="center"/>
          </w:tcPr>
          <w:p>
            <w:pPr>
              <w:pStyle w:val="4"/>
              <w:ind w:left="-108" w:right="-108" w:firstLine="0"/>
              <w:jc w:val="center"/>
              <w:rPr>
                <w:sz w:val="24"/>
                <w:szCs w:val="24"/>
              </w:rPr>
            </w:pPr>
          </w:p>
        </w:tc>
        <w:tc>
          <w:tcPr>
            <w:tcW w:w="3507" w:type="dxa"/>
            <w:gridSpan w:val="4"/>
            <w:vAlign w:val="center"/>
          </w:tcPr>
          <w:p>
            <w:pPr>
              <w:pStyle w:val="4"/>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pPr>
              <w:pStyle w:val="4"/>
              <w:ind w:left="-108" w:right="-108" w:firstLine="0"/>
              <w:jc w:val="center"/>
              <w:rPr>
                <w:sz w:val="24"/>
                <w:szCs w:val="24"/>
              </w:rPr>
            </w:pPr>
          </w:p>
        </w:tc>
        <w:tc>
          <w:tcPr>
            <w:tcW w:w="1839" w:type="dxa"/>
            <w:gridSpan w:val="3"/>
            <w:vAlign w:val="center"/>
          </w:tcPr>
          <w:p>
            <w:pPr>
              <w:pStyle w:val="4"/>
              <w:ind w:left="-108" w:right="-108" w:firstLine="0"/>
              <w:jc w:val="center"/>
              <w:rPr>
                <w:sz w:val="24"/>
                <w:szCs w:val="24"/>
              </w:rPr>
            </w:pPr>
          </w:p>
        </w:tc>
        <w:tc>
          <w:tcPr>
            <w:tcW w:w="1171" w:type="dxa"/>
            <w:gridSpan w:val="2"/>
            <w:vAlign w:val="center"/>
          </w:tcPr>
          <w:p>
            <w:pPr>
              <w:pStyle w:val="4"/>
              <w:ind w:left="-108" w:right="-108" w:firstLine="0"/>
              <w:jc w:val="center"/>
              <w:rPr>
                <w:sz w:val="24"/>
                <w:szCs w:val="24"/>
              </w:rPr>
            </w:pPr>
          </w:p>
        </w:tc>
        <w:tc>
          <w:tcPr>
            <w:tcW w:w="3507" w:type="dxa"/>
            <w:gridSpan w:val="4"/>
            <w:vAlign w:val="center"/>
          </w:tcPr>
          <w:p>
            <w:pPr>
              <w:pStyle w:val="4"/>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pPr>
              <w:pStyle w:val="4"/>
              <w:ind w:left="-108" w:right="-108" w:firstLine="0"/>
              <w:jc w:val="center"/>
              <w:rPr>
                <w:sz w:val="24"/>
                <w:szCs w:val="24"/>
              </w:rPr>
            </w:pPr>
          </w:p>
        </w:tc>
        <w:tc>
          <w:tcPr>
            <w:tcW w:w="1839" w:type="dxa"/>
            <w:gridSpan w:val="3"/>
            <w:vAlign w:val="center"/>
          </w:tcPr>
          <w:p>
            <w:pPr>
              <w:pStyle w:val="4"/>
              <w:ind w:left="-108" w:right="-108" w:firstLine="0"/>
              <w:jc w:val="center"/>
              <w:rPr>
                <w:sz w:val="24"/>
                <w:szCs w:val="24"/>
              </w:rPr>
            </w:pPr>
          </w:p>
        </w:tc>
        <w:tc>
          <w:tcPr>
            <w:tcW w:w="1171" w:type="dxa"/>
            <w:gridSpan w:val="2"/>
            <w:vAlign w:val="center"/>
          </w:tcPr>
          <w:p>
            <w:pPr>
              <w:pStyle w:val="4"/>
              <w:ind w:left="-108" w:right="-108" w:firstLine="0"/>
              <w:jc w:val="center"/>
              <w:rPr>
                <w:sz w:val="24"/>
                <w:szCs w:val="24"/>
              </w:rPr>
            </w:pPr>
          </w:p>
        </w:tc>
        <w:tc>
          <w:tcPr>
            <w:tcW w:w="3507" w:type="dxa"/>
            <w:gridSpan w:val="4"/>
            <w:vAlign w:val="center"/>
          </w:tcPr>
          <w:p>
            <w:pPr>
              <w:pStyle w:val="4"/>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pPr>
              <w:pStyle w:val="4"/>
              <w:ind w:left="-108" w:right="-108" w:firstLine="0"/>
              <w:jc w:val="center"/>
              <w:rPr>
                <w:sz w:val="24"/>
                <w:szCs w:val="24"/>
              </w:rPr>
            </w:pPr>
          </w:p>
        </w:tc>
        <w:tc>
          <w:tcPr>
            <w:tcW w:w="1839" w:type="dxa"/>
            <w:gridSpan w:val="3"/>
            <w:vAlign w:val="center"/>
          </w:tcPr>
          <w:p>
            <w:pPr>
              <w:pStyle w:val="4"/>
              <w:ind w:left="-108" w:right="-108" w:firstLine="0"/>
              <w:jc w:val="center"/>
              <w:rPr>
                <w:sz w:val="24"/>
                <w:szCs w:val="24"/>
              </w:rPr>
            </w:pPr>
          </w:p>
        </w:tc>
        <w:tc>
          <w:tcPr>
            <w:tcW w:w="1171" w:type="dxa"/>
            <w:gridSpan w:val="2"/>
            <w:vAlign w:val="center"/>
          </w:tcPr>
          <w:p>
            <w:pPr>
              <w:pStyle w:val="4"/>
              <w:ind w:left="-108" w:right="-108" w:firstLine="0"/>
              <w:jc w:val="center"/>
              <w:rPr>
                <w:sz w:val="24"/>
                <w:szCs w:val="24"/>
              </w:rPr>
            </w:pPr>
          </w:p>
        </w:tc>
        <w:tc>
          <w:tcPr>
            <w:tcW w:w="3507" w:type="dxa"/>
            <w:gridSpan w:val="4"/>
            <w:vAlign w:val="center"/>
          </w:tcPr>
          <w:p>
            <w:pPr>
              <w:pStyle w:val="4"/>
              <w:ind w:left="-108" w:right="-108" w:firstLine="0"/>
              <w:jc w:val="center"/>
              <w:rPr>
                <w:sz w:val="24"/>
                <w:szCs w:val="24"/>
              </w:rPr>
            </w:pPr>
          </w:p>
        </w:tc>
      </w:tr>
    </w:tbl>
    <w:p>
      <w:pPr>
        <w:widowControl/>
        <w:jc w:val="left"/>
        <w:rPr>
          <w:rFonts w:ascii="Times New Roman" w:hAnsi="Times New Roman"/>
          <w:sz w:val="22"/>
          <w:szCs w:val="24"/>
        </w:rPr>
      </w:pPr>
      <w:r>
        <w:rPr>
          <w:rFonts w:hint="eastAsia" w:ascii="Times New Roman" w:hAnsi="Times New Roman"/>
          <w:sz w:val="22"/>
          <w:szCs w:val="24"/>
        </w:rPr>
        <w:t>注：</w:t>
      </w:r>
      <w:r>
        <w:rPr>
          <w:rFonts w:hint="eastAsia" w:ascii="Times New Roman" w:hAnsi="Times New Roman"/>
          <w:b/>
          <w:sz w:val="22"/>
          <w:szCs w:val="24"/>
        </w:rPr>
        <w:t>一个产品一张表格</w:t>
      </w:r>
      <w:r>
        <w:rPr>
          <w:rFonts w:hint="eastAsia" w:ascii="Times New Roman" w:hAnsi="Times New Roman"/>
          <w:sz w:val="22"/>
          <w:szCs w:val="24"/>
        </w:rPr>
        <w:t>，本表可复制。</w:t>
      </w:r>
    </w:p>
    <w:p>
      <w:pPr>
        <w:ind w:firstLine="420"/>
        <w:rPr>
          <w:rFonts w:ascii="Times New Roman" w:hAnsi="宋体"/>
          <w:sz w:val="24"/>
          <w:szCs w:val="24"/>
        </w:rPr>
      </w:pPr>
      <w:r>
        <w:rPr>
          <w:rFonts w:hint="eastAsia" w:ascii="Times New Roman" w:hAnsi="宋体"/>
          <w:sz w:val="24"/>
          <w:szCs w:val="24"/>
        </w:rPr>
        <w:t>附件</w:t>
      </w:r>
      <w:r>
        <w:rPr>
          <w:rFonts w:hint="eastAsia" w:ascii="Times New Roman" w:hAnsi="Times New Roman"/>
          <w:sz w:val="24"/>
          <w:szCs w:val="24"/>
        </w:rPr>
        <w:t>3</w:t>
      </w:r>
      <w:r>
        <w:rPr>
          <w:rFonts w:hint="eastAsia" w:ascii="Times New Roman" w:hAnsi="宋体"/>
          <w:sz w:val="24"/>
          <w:szCs w:val="24"/>
        </w:rPr>
        <w:t>：</w:t>
      </w:r>
    </w:p>
    <w:p>
      <w:pPr>
        <w:ind w:firstLine="420"/>
        <w:jc w:val="center"/>
        <w:rPr>
          <w:rFonts w:ascii="Times New Roman" w:hAnsi="宋体"/>
          <w:b/>
          <w:sz w:val="32"/>
          <w:szCs w:val="24"/>
        </w:rPr>
      </w:pPr>
      <w:r>
        <w:rPr>
          <w:rFonts w:hint="eastAsia" w:ascii="Times New Roman" w:hAnsi="宋体"/>
          <w:b/>
          <w:sz w:val="32"/>
          <w:szCs w:val="24"/>
        </w:rPr>
        <w:t>产品使用技术</w:t>
      </w:r>
    </w:p>
    <w:p>
      <w:pPr>
        <w:ind w:firstLine="420"/>
        <w:rPr>
          <w:rFonts w:ascii="Times New Roman" w:hAnsi="Times New Roman"/>
          <w:sz w:val="24"/>
          <w:szCs w:val="24"/>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1276"/>
        <w:gridCol w:w="1276"/>
        <w:gridCol w:w="2410"/>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42" w:type="dxa"/>
            <w:vAlign w:val="center"/>
          </w:tcPr>
          <w:p>
            <w:pPr>
              <w:jc w:val="center"/>
              <w:rPr>
                <w:sz w:val="24"/>
              </w:rPr>
            </w:pPr>
            <w:r>
              <w:rPr>
                <w:b/>
                <w:sz w:val="24"/>
              </w:rPr>
              <w:t xml:space="preserve"> </w:t>
            </w:r>
            <w:r>
              <w:rPr>
                <w:sz w:val="24"/>
              </w:rPr>
              <w:t>蔬菜种类</w:t>
            </w:r>
          </w:p>
        </w:tc>
        <w:tc>
          <w:tcPr>
            <w:tcW w:w="1276" w:type="dxa"/>
            <w:vAlign w:val="center"/>
          </w:tcPr>
          <w:p>
            <w:pPr>
              <w:jc w:val="center"/>
              <w:rPr>
                <w:sz w:val="24"/>
              </w:rPr>
            </w:pPr>
            <w:r>
              <w:rPr>
                <w:sz w:val="24"/>
              </w:rPr>
              <w:t>总用量</w:t>
            </w:r>
          </w:p>
          <w:p>
            <w:pPr>
              <w:jc w:val="center"/>
              <w:rPr>
                <w:sz w:val="24"/>
              </w:rPr>
            </w:pPr>
            <w:r>
              <w:rPr>
                <w:rFonts w:hint="eastAsia"/>
                <w:sz w:val="24"/>
              </w:rPr>
              <w:t>（kg/亩）</w:t>
            </w:r>
          </w:p>
        </w:tc>
        <w:tc>
          <w:tcPr>
            <w:tcW w:w="1276" w:type="dxa"/>
            <w:vAlign w:val="center"/>
          </w:tcPr>
          <w:p>
            <w:pPr>
              <w:jc w:val="center"/>
              <w:rPr>
                <w:sz w:val="24"/>
              </w:rPr>
            </w:pPr>
            <w:r>
              <w:rPr>
                <w:sz w:val="24"/>
              </w:rPr>
              <w:t>基肥</w:t>
            </w:r>
          </w:p>
          <w:p>
            <w:pPr>
              <w:jc w:val="center"/>
              <w:rPr>
                <w:sz w:val="24"/>
              </w:rPr>
            </w:pPr>
            <w:r>
              <w:rPr>
                <w:rFonts w:hint="eastAsia"/>
                <w:sz w:val="24"/>
              </w:rPr>
              <w:t>（kg/亩）</w:t>
            </w:r>
          </w:p>
        </w:tc>
        <w:tc>
          <w:tcPr>
            <w:tcW w:w="2410" w:type="dxa"/>
            <w:vAlign w:val="center"/>
          </w:tcPr>
          <w:p>
            <w:pPr>
              <w:jc w:val="center"/>
              <w:rPr>
                <w:sz w:val="24"/>
              </w:rPr>
            </w:pPr>
            <w:r>
              <w:rPr>
                <w:sz w:val="24"/>
              </w:rPr>
              <w:t>追肥</w:t>
            </w:r>
            <w:r>
              <w:rPr>
                <w:rFonts w:hint="eastAsia"/>
                <w:sz w:val="24"/>
              </w:rPr>
              <w:t>（时期+kg/亩.次）</w:t>
            </w:r>
          </w:p>
        </w:tc>
        <w:tc>
          <w:tcPr>
            <w:tcW w:w="2318" w:type="dxa"/>
            <w:vAlign w:val="center"/>
          </w:tcPr>
          <w:p>
            <w:pPr>
              <w:jc w:val="center"/>
              <w:rPr>
                <w:sz w:val="24"/>
              </w:rPr>
            </w:pPr>
            <w:r>
              <w:rPr>
                <w:sz w:val="24"/>
              </w:rPr>
              <w:t>使用方法</w:t>
            </w:r>
            <w:r>
              <w:rPr>
                <w:rFonts w:hint="eastAsia"/>
                <w:sz w:val="24"/>
              </w:rPr>
              <w:t>（基肥/拌种/喷施/追肥/其他）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3" w:hRule="atLeast"/>
        </w:trPr>
        <w:tc>
          <w:tcPr>
            <w:tcW w:w="1242" w:type="dxa"/>
            <w:vAlign w:val="center"/>
          </w:tcPr>
          <w:p>
            <w:pPr>
              <w:jc w:val="center"/>
              <w:rPr>
                <w:sz w:val="24"/>
              </w:rPr>
            </w:pPr>
            <w:r>
              <w:rPr>
                <w:sz w:val="24"/>
              </w:rPr>
              <w:t>绿叶蔬菜</w:t>
            </w:r>
          </w:p>
        </w:tc>
        <w:tc>
          <w:tcPr>
            <w:tcW w:w="1276" w:type="dxa"/>
            <w:vAlign w:val="center"/>
          </w:tcPr>
          <w:p>
            <w:pPr>
              <w:jc w:val="center"/>
              <w:rPr>
                <w:sz w:val="24"/>
              </w:rPr>
            </w:pPr>
          </w:p>
        </w:tc>
        <w:tc>
          <w:tcPr>
            <w:tcW w:w="1276" w:type="dxa"/>
            <w:vAlign w:val="center"/>
          </w:tcPr>
          <w:p>
            <w:pPr>
              <w:jc w:val="center"/>
              <w:rPr>
                <w:sz w:val="24"/>
              </w:rPr>
            </w:pPr>
          </w:p>
        </w:tc>
        <w:tc>
          <w:tcPr>
            <w:tcW w:w="2410" w:type="dxa"/>
            <w:vAlign w:val="center"/>
          </w:tcPr>
          <w:p>
            <w:pPr>
              <w:jc w:val="center"/>
              <w:rPr>
                <w:sz w:val="24"/>
              </w:rPr>
            </w:pPr>
          </w:p>
        </w:tc>
        <w:tc>
          <w:tcPr>
            <w:tcW w:w="2318"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9" w:hRule="atLeast"/>
        </w:trPr>
        <w:tc>
          <w:tcPr>
            <w:tcW w:w="1242" w:type="dxa"/>
            <w:vAlign w:val="center"/>
          </w:tcPr>
          <w:p>
            <w:pPr>
              <w:jc w:val="center"/>
              <w:rPr>
                <w:sz w:val="24"/>
              </w:rPr>
            </w:pPr>
            <w:r>
              <w:rPr>
                <w:rFonts w:hint="eastAsia"/>
                <w:sz w:val="24"/>
              </w:rPr>
              <w:t>果菜类</w:t>
            </w:r>
          </w:p>
        </w:tc>
        <w:tc>
          <w:tcPr>
            <w:tcW w:w="1276" w:type="dxa"/>
            <w:vAlign w:val="center"/>
          </w:tcPr>
          <w:p>
            <w:pPr>
              <w:jc w:val="center"/>
              <w:rPr>
                <w:sz w:val="24"/>
              </w:rPr>
            </w:pPr>
          </w:p>
        </w:tc>
        <w:tc>
          <w:tcPr>
            <w:tcW w:w="1276" w:type="dxa"/>
            <w:vAlign w:val="center"/>
          </w:tcPr>
          <w:p>
            <w:pPr>
              <w:jc w:val="center"/>
              <w:rPr>
                <w:sz w:val="24"/>
              </w:rPr>
            </w:pPr>
          </w:p>
        </w:tc>
        <w:tc>
          <w:tcPr>
            <w:tcW w:w="2410" w:type="dxa"/>
            <w:vAlign w:val="center"/>
          </w:tcPr>
          <w:p>
            <w:pPr>
              <w:jc w:val="center"/>
              <w:rPr>
                <w:sz w:val="24"/>
              </w:rPr>
            </w:pPr>
          </w:p>
        </w:tc>
        <w:tc>
          <w:tcPr>
            <w:tcW w:w="2318" w:type="dxa"/>
            <w:vAlign w:val="center"/>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atLeast"/>
        </w:trPr>
        <w:tc>
          <w:tcPr>
            <w:tcW w:w="1242" w:type="dxa"/>
            <w:vAlign w:val="center"/>
          </w:tcPr>
          <w:p>
            <w:pPr>
              <w:jc w:val="center"/>
              <w:rPr>
                <w:sz w:val="24"/>
              </w:rPr>
            </w:pPr>
            <w:r>
              <w:rPr>
                <w:sz w:val="24"/>
              </w:rPr>
              <w:t>其他种类</w:t>
            </w:r>
            <w:r>
              <w:rPr>
                <w:rFonts w:hint="eastAsia"/>
                <w:sz w:val="24"/>
              </w:rPr>
              <w:t>（作物名称）</w:t>
            </w:r>
          </w:p>
        </w:tc>
        <w:tc>
          <w:tcPr>
            <w:tcW w:w="1276" w:type="dxa"/>
            <w:vAlign w:val="center"/>
          </w:tcPr>
          <w:p>
            <w:pPr>
              <w:jc w:val="center"/>
              <w:rPr>
                <w:sz w:val="24"/>
              </w:rPr>
            </w:pPr>
          </w:p>
        </w:tc>
        <w:tc>
          <w:tcPr>
            <w:tcW w:w="1276" w:type="dxa"/>
            <w:vAlign w:val="center"/>
          </w:tcPr>
          <w:p>
            <w:pPr>
              <w:jc w:val="center"/>
              <w:rPr>
                <w:sz w:val="24"/>
              </w:rPr>
            </w:pPr>
          </w:p>
        </w:tc>
        <w:tc>
          <w:tcPr>
            <w:tcW w:w="2410" w:type="dxa"/>
            <w:vAlign w:val="center"/>
          </w:tcPr>
          <w:p>
            <w:pPr>
              <w:jc w:val="center"/>
              <w:rPr>
                <w:sz w:val="24"/>
              </w:rPr>
            </w:pPr>
          </w:p>
        </w:tc>
        <w:tc>
          <w:tcPr>
            <w:tcW w:w="2318" w:type="dxa"/>
            <w:vAlign w:val="center"/>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8" w:hRule="atLeast"/>
        </w:trPr>
        <w:tc>
          <w:tcPr>
            <w:tcW w:w="1242" w:type="dxa"/>
            <w:vAlign w:val="center"/>
          </w:tcPr>
          <w:p>
            <w:pPr>
              <w:jc w:val="center"/>
              <w:rPr>
                <w:sz w:val="24"/>
              </w:rPr>
            </w:pPr>
            <w:r>
              <w:rPr>
                <w:sz w:val="24"/>
              </w:rPr>
              <w:t>特别说明</w:t>
            </w:r>
          </w:p>
        </w:tc>
        <w:tc>
          <w:tcPr>
            <w:tcW w:w="1276" w:type="dxa"/>
            <w:vAlign w:val="center"/>
          </w:tcPr>
          <w:p>
            <w:pPr>
              <w:jc w:val="center"/>
              <w:rPr>
                <w:sz w:val="24"/>
              </w:rPr>
            </w:pPr>
          </w:p>
        </w:tc>
        <w:tc>
          <w:tcPr>
            <w:tcW w:w="1276" w:type="dxa"/>
            <w:vAlign w:val="center"/>
          </w:tcPr>
          <w:p>
            <w:pPr>
              <w:jc w:val="center"/>
              <w:rPr>
                <w:sz w:val="24"/>
              </w:rPr>
            </w:pPr>
          </w:p>
        </w:tc>
        <w:tc>
          <w:tcPr>
            <w:tcW w:w="2410" w:type="dxa"/>
            <w:vAlign w:val="center"/>
          </w:tcPr>
          <w:p>
            <w:pPr>
              <w:jc w:val="center"/>
              <w:rPr>
                <w:sz w:val="24"/>
              </w:rPr>
            </w:pPr>
          </w:p>
        </w:tc>
        <w:tc>
          <w:tcPr>
            <w:tcW w:w="2318" w:type="dxa"/>
            <w:vAlign w:val="center"/>
          </w:tcPr>
          <w:p>
            <w:pPr>
              <w:jc w:val="center"/>
              <w:rPr>
                <w:sz w:val="24"/>
              </w:rPr>
            </w:pPr>
          </w:p>
        </w:tc>
      </w:tr>
    </w:tbl>
    <w:p>
      <w:pPr>
        <w:widowControl/>
        <w:jc w:val="left"/>
        <w:rPr>
          <w:rFonts w:ascii="Times New Roman" w:hAnsi="Times New Roman"/>
          <w:sz w:val="22"/>
          <w:szCs w:val="24"/>
        </w:rPr>
      </w:pPr>
      <w:r>
        <w:rPr>
          <w:rFonts w:hint="eastAsia" w:ascii="Times New Roman" w:hAnsi="Times New Roman"/>
          <w:sz w:val="22"/>
          <w:szCs w:val="24"/>
        </w:rPr>
        <w:t>注：</w:t>
      </w:r>
      <w:r>
        <w:rPr>
          <w:rFonts w:hint="eastAsia" w:ascii="Times New Roman" w:hAnsi="Times New Roman"/>
          <w:b/>
          <w:sz w:val="22"/>
          <w:szCs w:val="24"/>
        </w:rPr>
        <w:t>一个产品一张表格</w:t>
      </w:r>
      <w:r>
        <w:rPr>
          <w:rFonts w:hint="eastAsia" w:ascii="Times New Roman" w:hAnsi="Times New Roman"/>
          <w:sz w:val="22"/>
          <w:szCs w:val="24"/>
        </w:rPr>
        <w:t>，本表可复制。</w:t>
      </w:r>
    </w:p>
    <w:p>
      <w:pPr>
        <w:ind w:firstLine="420"/>
        <w:rPr>
          <w:rFonts w:ascii="Times New Roman" w:hAnsi="Times New Roman"/>
          <w:sz w:val="24"/>
          <w:szCs w:val="24"/>
        </w:rPr>
      </w:pPr>
    </w:p>
    <w:p>
      <w:pPr>
        <w:spacing w:line="360" w:lineRule="auto"/>
        <w:rPr>
          <w:rFonts w:ascii="宋体" w:hAnsi="宋体"/>
          <w:b/>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widowControl/>
        <w:jc w:val="left"/>
        <w:rPr>
          <w:rFonts w:ascii="Times New Roman" w:hAnsi="Times New Roman"/>
          <w:sz w:val="24"/>
          <w:szCs w:val="24"/>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Times New Roman" w:hAnsi="Times New Roman"/>
          <w:sz w:val="24"/>
          <w:szCs w:val="24"/>
        </w:rPr>
      </w:pPr>
      <w:r>
        <w:rPr>
          <w:rFonts w:hint="eastAsia" w:ascii="Times New Roman" w:hAnsi="Times New Roman"/>
          <w:sz w:val="24"/>
          <w:szCs w:val="24"/>
        </w:rPr>
        <w:t>附件4：</w:t>
      </w:r>
    </w:p>
    <w:p>
      <w:pPr>
        <w:ind w:firstLine="420"/>
        <w:jc w:val="center"/>
        <w:rPr>
          <w:rFonts w:ascii="Times New Roman" w:hAnsi="宋体"/>
          <w:b/>
          <w:sz w:val="32"/>
          <w:szCs w:val="24"/>
        </w:rPr>
      </w:pPr>
      <w:r>
        <w:rPr>
          <w:rFonts w:hint="eastAsia" w:ascii="Times New Roman" w:hAnsi="宋体"/>
          <w:b/>
          <w:sz w:val="32"/>
          <w:szCs w:val="24"/>
        </w:rPr>
        <w:t>20</w:t>
      </w:r>
      <w:r>
        <w:rPr>
          <w:rFonts w:ascii="Times New Roman" w:hAnsi="宋体"/>
          <w:b/>
          <w:sz w:val="32"/>
          <w:szCs w:val="24"/>
        </w:rPr>
        <w:t>2</w:t>
      </w:r>
      <w:r>
        <w:rPr>
          <w:rFonts w:hint="eastAsia" w:ascii="Times New Roman" w:hAnsi="宋体"/>
          <w:b/>
          <w:sz w:val="32"/>
          <w:szCs w:val="24"/>
        </w:rPr>
        <w:t>3年上海市设施蔬菜土壤保育产品及水溶肥料供货企业产品信息汇总表</w:t>
      </w:r>
    </w:p>
    <w:p>
      <w:pPr>
        <w:ind w:firstLine="420"/>
        <w:jc w:val="left"/>
        <w:rPr>
          <w:rFonts w:ascii="Times New Roman" w:hAnsi="宋体"/>
          <w:b/>
          <w:sz w:val="24"/>
          <w:szCs w:val="24"/>
        </w:rPr>
      </w:pPr>
      <w:r>
        <w:rPr>
          <w:rFonts w:hint="eastAsia" w:ascii="Times New Roman" w:hAnsi="宋体"/>
          <w:b/>
          <w:sz w:val="24"/>
          <w:szCs w:val="24"/>
        </w:rPr>
        <w:t>供货企业：</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8"/>
        <w:gridCol w:w="930"/>
        <w:gridCol w:w="907"/>
        <w:gridCol w:w="1244"/>
        <w:gridCol w:w="1358"/>
        <w:gridCol w:w="1381"/>
        <w:gridCol w:w="904"/>
        <w:gridCol w:w="1134"/>
        <w:gridCol w:w="1134"/>
        <w:gridCol w:w="904"/>
        <w:gridCol w:w="1046"/>
        <w:gridCol w:w="924"/>
        <w:gridCol w:w="828"/>
        <w:gridCol w:w="10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 w:type="pct"/>
            <w:vAlign w:val="center"/>
          </w:tcPr>
          <w:p>
            <w:pPr>
              <w:pStyle w:val="4"/>
              <w:ind w:left="-108" w:right="-108" w:firstLine="0"/>
              <w:jc w:val="center"/>
              <w:rPr>
                <w:szCs w:val="21"/>
              </w:rPr>
            </w:pPr>
            <w:r>
              <w:rPr>
                <w:rFonts w:hint="eastAsia"/>
                <w:szCs w:val="21"/>
              </w:rPr>
              <w:t>编号</w:t>
            </w:r>
          </w:p>
        </w:tc>
        <w:tc>
          <w:tcPr>
            <w:tcW w:w="328" w:type="pct"/>
            <w:vAlign w:val="center"/>
          </w:tcPr>
          <w:p>
            <w:pPr>
              <w:pStyle w:val="4"/>
              <w:ind w:left="-108" w:right="-108" w:firstLine="0"/>
              <w:jc w:val="center"/>
              <w:rPr>
                <w:szCs w:val="21"/>
              </w:rPr>
            </w:pPr>
            <w:r>
              <w:rPr>
                <w:szCs w:val="21"/>
              </w:rPr>
              <w:t>产品类型</w:t>
            </w:r>
          </w:p>
        </w:tc>
        <w:tc>
          <w:tcPr>
            <w:tcW w:w="320" w:type="pct"/>
            <w:vAlign w:val="center"/>
          </w:tcPr>
          <w:p>
            <w:pPr>
              <w:pStyle w:val="4"/>
              <w:ind w:left="-108" w:right="-108" w:firstLine="0"/>
              <w:jc w:val="center"/>
              <w:rPr>
                <w:szCs w:val="21"/>
              </w:rPr>
            </w:pPr>
            <w:r>
              <w:rPr>
                <w:rFonts w:hint="eastAsia"/>
                <w:szCs w:val="21"/>
              </w:rPr>
              <w:t>商品名</w:t>
            </w:r>
          </w:p>
        </w:tc>
        <w:tc>
          <w:tcPr>
            <w:tcW w:w="439" w:type="pct"/>
            <w:vAlign w:val="center"/>
          </w:tcPr>
          <w:p>
            <w:pPr>
              <w:pStyle w:val="4"/>
              <w:ind w:left="-108" w:right="-108" w:firstLine="0"/>
              <w:jc w:val="center"/>
              <w:rPr>
                <w:szCs w:val="21"/>
              </w:rPr>
            </w:pPr>
            <w:r>
              <w:rPr>
                <w:rFonts w:hint="eastAsia"/>
                <w:szCs w:val="21"/>
              </w:rPr>
              <w:t>通用名</w:t>
            </w:r>
          </w:p>
          <w:p>
            <w:pPr>
              <w:pStyle w:val="4"/>
              <w:ind w:left="-108" w:right="-108" w:firstLine="0"/>
              <w:jc w:val="center"/>
              <w:rPr>
                <w:szCs w:val="21"/>
              </w:rPr>
            </w:pPr>
            <w:r>
              <w:rPr>
                <w:rFonts w:hint="eastAsia"/>
                <w:szCs w:val="21"/>
              </w:rPr>
              <w:t>（登记名称）</w:t>
            </w:r>
          </w:p>
        </w:tc>
        <w:tc>
          <w:tcPr>
            <w:tcW w:w="479" w:type="pct"/>
            <w:vAlign w:val="center"/>
          </w:tcPr>
          <w:p>
            <w:pPr>
              <w:pStyle w:val="4"/>
              <w:ind w:left="-108" w:right="-108" w:firstLine="0"/>
              <w:jc w:val="center"/>
              <w:rPr>
                <w:szCs w:val="21"/>
              </w:rPr>
            </w:pPr>
            <w:r>
              <w:rPr>
                <w:rFonts w:hint="eastAsia"/>
                <w:szCs w:val="21"/>
              </w:rPr>
              <w:t>登记证号</w:t>
            </w:r>
          </w:p>
        </w:tc>
        <w:tc>
          <w:tcPr>
            <w:tcW w:w="487" w:type="pct"/>
            <w:vAlign w:val="center"/>
          </w:tcPr>
          <w:p>
            <w:pPr>
              <w:pStyle w:val="4"/>
              <w:ind w:left="-108" w:right="-108" w:firstLine="0"/>
              <w:jc w:val="center"/>
              <w:rPr>
                <w:szCs w:val="21"/>
              </w:rPr>
            </w:pPr>
            <w:r>
              <w:rPr>
                <w:rFonts w:hint="eastAsia" w:hAnsi="宋体"/>
                <w:color w:val="000000"/>
                <w:szCs w:val="21"/>
              </w:rPr>
              <w:t>主要技术指标</w:t>
            </w:r>
          </w:p>
        </w:tc>
        <w:tc>
          <w:tcPr>
            <w:tcW w:w="319" w:type="pct"/>
            <w:vAlign w:val="center"/>
          </w:tcPr>
          <w:p>
            <w:pPr>
              <w:pStyle w:val="4"/>
              <w:ind w:left="-108" w:right="-108" w:firstLine="0"/>
              <w:jc w:val="center"/>
              <w:rPr>
                <w:rFonts w:hAnsi="宋体"/>
                <w:color w:val="000000"/>
                <w:szCs w:val="21"/>
              </w:rPr>
            </w:pPr>
            <w:r>
              <w:rPr>
                <w:rFonts w:hint="eastAsia" w:hAnsi="宋体"/>
                <w:color w:val="000000"/>
                <w:szCs w:val="21"/>
              </w:rPr>
              <w:t>登记作物</w:t>
            </w:r>
          </w:p>
        </w:tc>
        <w:tc>
          <w:tcPr>
            <w:tcW w:w="400" w:type="pct"/>
            <w:vAlign w:val="center"/>
          </w:tcPr>
          <w:p>
            <w:pPr>
              <w:pStyle w:val="4"/>
              <w:ind w:left="-108" w:right="-108" w:firstLine="0"/>
              <w:jc w:val="center"/>
              <w:rPr>
                <w:szCs w:val="21"/>
              </w:rPr>
            </w:pPr>
            <w:r>
              <w:rPr>
                <w:rFonts w:hint="eastAsia"/>
                <w:szCs w:val="21"/>
              </w:rPr>
              <w:t>供货企业</w:t>
            </w:r>
          </w:p>
        </w:tc>
        <w:tc>
          <w:tcPr>
            <w:tcW w:w="400" w:type="pct"/>
            <w:vAlign w:val="center"/>
          </w:tcPr>
          <w:p>
            <w:pPr>
              <w:pStyle w:val="4"/>
              <w:ind w:left="-108" w:right="-108" w:firstLine="0"/>
              <w:jc w:val="center"/>
              <w:rPr>
                <w:szCs w:val="21"/>
              </w:rPr>
            </w:pPr>
            <w:r>
              <w:rPr>
                <w:rFonts w:hint="eastAsia"/>
                <w:szCs w:val="21"/>
              </w:rPr>
              <w:t>生产企业</w:t>
            </w:r>
          </w:p>
        </w:tc>
        <w:tc>
          <w:tcPr>
            <w:tcW w:w="319" w:type="pct"/>
            <w:vAlign w:val="center"/>
          </w:tcPr>
          <w:p>
            <w:pPr>
              <w:pStyle w:val="4"/>
              <w:ind w:left="-108" w:right="-108" w:firstLine="0"/>
              <w:jc w:val="center"/>
              <w:rPr>
                <w:szCs w:val="21"/>
              </w:rPr>
            </w:pPr>
            <w:r>
              <w:rPr>
                <w:rFonts w:hint="eastAsia"/>
                <w:szCs w:val="21"/>
              </w:rPr>
              <w:t>包装规格</w:t>
            </w:r>
          </w:p>
        </w:tc>
        <w:tc>
          <w:tcPr>
            <w:tcW w:w="369" w:type="pct"/>
            <w:vAlign w:val="center"/>
          </w:tcPr>
          <w:p>
            <w:pPr>
              <w:pStyle w:val="4"/>
              <w:ind w:left="-108" w:right="-108" w:firstLine="0"/>
              <w:jc w:val="center"/>
              <w:rPr>
                <w:szCs w:val="21"/>
              </w:rPr>
            </w:pPr>
            <w:r>
              <w:rPr>
                <w:rFonts w:hint="eastAsia"/>
                <w:szCs w:val="21"/>
              </w:rPr>
              <w:t>企业报价</w:t>
            </w:r>
          </w:p>
          <w:p>
            <w:pPr>
              <w:pStyle w:val="4"/>
              <w:ind w:left="-108" w:right="-108" w:firstLine="0"/>
              <w:jc w:val="center"/>
              <w:rPr>
                <w:szCs w:val="21"/>
              </w:rPr>
            </w:pPr>
            <w:r>
              <w:rPr>
                <w:rFonts w:hint="eastAsia" w:hAnsi="宋体"/>
                <w:color w:val="000000"/>
                <w:szCs w:val="21"/>
              </w:rPr>
              <w:t>（元</w:t>
            </w:r>
            <w:r>
              <w:rPr>
                <w:rFonts w:hAnsi="宋体"/>
                <w:color w:val="000000"/>
                <w:szCs w:val="21"/>
              </w:rPr>
              <w:t>/</w:t>
            </w:r>
            <w:r>
              <w:rPr>
                <w:rFonts w:hint="eastAsia" w:hAnsi="宋体"/>
                <w:color w:val="000000"/>
                <w:szCs w:val="21"/>
              </w:rPr>
              <w:t>吨或千升）</w:t>
            </w:r>
          </w:p>
        </w:tc>
        <w:tc>
          <w:tcPr>
            <w:tcW w:w="326" w:type="pct"/>
            <w:vAlign w:val="center"/>
          </w:tcPr>
          <w:p>
            <w:pPr>
              <w:pStyle w:val="4"/>
              <w:ind w:left="-108" w:right="-108" w:firstLine="0"/>
              <w:jc w:val="center"/>
              <w:rPr>
                <w:szCs w:val="21"/>
              </w:rPr>
            </w:pPr>
            <w:r>
              <w:rPr>
                <w:rFonts w:hint="eastAsia"/>
                <w:szCs w:val="21"/>
              </w:rPr>
              <w:t>年销量</w:t>
            </w:r>
          </w:p>
          <w:p>
            <w:pPr>
              <w:pStyle w:val="4"/>
              <w:ind w:left="-108" w:right="-108" w:firstLine="0"/>
              <w:jc w:val="center"/>
              <w:rPr>
                <w:szCs w:val="21"/>
              </w:rPr>
            </w:pPr>
            <w:r>
              <w:rPr>
                <w:rFonts w:hint="eastAsia"/>
                <w:szCs w:val="21"/>
              </w:rPr>
              <w:t>（吨）</w:t>
            </w:r>
          </w:p>
        </w:tc>
        <w:tc>
          <w:tcPr>
            <w:tcW w:w="292" w:type="pct"/>
            <w:vAlign w:val="center"/>
          </w:tcPr>
          <w:p>
            <w:pPr>
              <w:pStyle w:val="4"/>
              <w:ind w:left="-108" w:right="-108" w:firstLine="0"/>
              <w:jc w:val="center"/>
              <w:rPr>
                <w:szCs w:val="21"/>
              </w:rPr>
            </w:pPr>
            <w:r>
              <w:rPr>
                <w:rFonts w:hint="eastAsia"/>
                <w:szCs w:val="21"/>
              </w:rPr>
              <w:t>联系人</w:t>
            </w:r>
          </w:p>
        </w:tc>
        <w:tc>
          <w:tcPr>
            <w:tcW w:w="357" w:type="pct"/>
            <w:vAlign w:val="center"/>
          </w:tcPr>
          <w:p>
            <w:pPr>
              <w:pStyle w:val="4"/>
              <w:ind w:left="-108" w:right="-108" w:firstLine="0"/>
              <w:jc w:val="center"/>
              <w:rPr>
                <w:szCs w:val="21"/>
              </w:rPr>
            </w:pPr>
            <w:r>
              <w:rPr>
                <w:rFonts w:hint="eastAsia"/>
                <w:szCs w:val="21"/>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165" w:type="pct"/>
            <w:vAlign w:val="center"/>
          </w:tcPr>
          <w:p>
            <w:pPr>
              <w:pStyle w:val="4"/>
              <w:ind w:left="-108" w:right="-108" w:firstLine="0"/>
              <w:jc w:val="center"/>
              <w:rPr>
                <w:szCs w:val="21"/>
              </w:rPr>
            </w:pPr>
            <w:r>
              <w:rPr>
                <w:rFonts w:hint="eastAsia"/>
                <w:szCs w:val="21"/>
              </w:rPr>
              <w:t>1</w:t>
            </w:r>
          </w:p>
        </w:tc>
        <w:tc>
          <w:tcPr>
            <w:tcW w:w="328" w:type="pct"/>
            <w:vAlign w:val="center"/>
          </w:tcPr>
          <w:p>
            <w:pPr>
              <w:pStyle w:val="4"/>
              <w:ind w:left="-108" w:right="-108" w:firstLine="0"/>
              <w:jc w:val="center"/>
              <w:rPr>
                <w:szCs w:val="21"/>
              </w:rPr>
            </w:pPr>
          </w:p>
        </w:tc>
        <w:tc>
          <w:tcPr>
            <w:tcW w:w="320" w:type="pct"/>
            <w:vAlign w:val="center"/>
          </w:tcPr>
          <w:p>
            <w:pPr>
              <w:pStyle w:val="4"/>
              <w:ind w:left="-108" w:right="-108" w:firstLine="0"/>
              <w:jc w:val="center"/>
              <w:rPr>
                <w:szCs w:val="21"/>
              </w:rPr>
            </w:pPr>
          </w:p>
        </w:tc>
        <w:tc>
          <w:tcPr>
            <w:tcW w:w="439" w:type="pct"/>
          </w:tcPr>
          <w:p>
            <w:pPr>
              <w:pStyle w:val="4"/>
              <w:ind w:left="-108" w:right="-108" w:firstLine="0"/>
              <w:jc w:val="center"/>
              <w:rPr>
                <w:szCs w:val="21"/>
              </w:rPr>
            </w:pPr>
          </w:p>
        </w:tc>
        <w:tc>
          <w:tcPr>
            <w:tcW w:w="479" w:type="pct"/>
            <w:vAlign w:val="center"/>
          </w:tcPr>
          <w:p>
            <w:pPr>
              <w:pStyle w:val="4"/>
              <w:ind w:left="-108" w:right="-108" w:firstLine="0"/>
              <w:jc w:val="center"/>
              <w:rPr>
                <w:szCs w:val="21"/>
              </w:rPr>
            </w:pPr>
          </w:p>
        </w:tc>
        <w:tc>
          <w:tcPr>
            <w:tcW w:w="487" w:type="pct"/>
            <w:vAlign w:val="center"/>
          </w:tcPr>
          <w:p>
            <w:pPr>
              <w:pStyle w:val="4"/>
              <w:ind w:left="-108" w:right="-108" w:firstLine="0"/>
              <w:jc w:val="center"/>
              <w:rPr>
                <w:szCs w:val="21"/>
              </w:rPr>
            </w:pPr>
          </w:p>
        </w:tc>
        <w:tc>
          <w:tcPr>
            <w:tcW w:w="319" w:type="pct"/>
          </w:tcPr>
          <w:p>
            <w:pPr>
              <w:pStyle w:val="4"/>
              <w:ind w:left="-108" w:right="-108" w:firstLine="0"/>
              <w:jc w:val="center"/>
              <w:rPr>
                <w:szCs w:val="21"/>
              </w:rPr>
            </w:pPr>
          </w:p>
        </w:tc>
        <w:tc>
          <w:tcPr>
            <w:tcW w:w="400" w:type="pct"/>
            <w:vAlign w:val="center"/>
          </w:tcPr>
          <w:p>
            <w:pPr>
              <w:pStyle w:val="4"/>
              <w:ind w:left="-108" w:right="-108" w:firstLine="0"/>
              <w:jc w:val="center"/>
              <w:rPr>
                <w:szCs w:val="21"/>
              </w:rPr>
            </w:pPr>
          </w:p>
        </w:tc>
        <w:tc>
          <w:tcPr>
            <w:tcW w:w="400" w:type="pct"/>
            <w:vAlign w:val="center"/>
          </w:tcPr>
          <w:p>
            <w:pPr>
              <w:pStyle w:val="4"/>
              <w:ind w:left="-108" w:right="-108" w:firstLine="0"/>
              <w:jc w:val="center"/>
              <w:rPr>
                <w:szCs w:val="21"/>
              </w:rPr>
            </w:pPr>
          </w:p>
        </w:tc>
        <w:tc>
          <w:tcPr>
            <w:tcW w:w="319" w:type="pct"/>
            <w:vAlign w:val="center"/>
          </w:tcPr>
          <w:p>
            <w:pPr>
              <w:pStyle w:val="4"/>
              <w:ind w:left="-108" w:right="-108" w:firstLine="0"/>
              <w:jc w:val="center"/>
              <w:rPr>
                <w:szCs w:val="21"/>
              </w:rPr>
            </w:pPr>
          </w:p>
        </w:tc>
        <w:tc>
          <w:tcPr>
            <w:tcW w:w="369" w:type="pct"/>
            <w:vAlign w:val="center"/>
          </w:tcPr>
          <w:p>
            <w:pPr>
              <w:pStyle w:val="4"/>
              <w:ind w:left="-108" w:right="-108" w:firstLine="0"/>
              <w:jc w:val="center"/>
              <w:rPr>
                <w:szCs w:val="21"/>
              </w:rPr>
            </w:pPr>
          </w:p>
        </w:tc>
        <w:tc>
          <w:tcPr>
            <w:tcW w:w="326" w:type="pct"/>
            <w:vAlign w:val="center"/>
          </w:tcPr>
          <w:p>
            <w:pPr>
              <w:pStyle w:val="4"/>
              <w:ind w:left="-108" w:right="-108" w:firstLine="0"/>
              <w:jc w:val="center"/>
              <w:rPr>
                <w:szCs w:val="21"/>
              </w:rPr>
            </w:pPr>
          </w:p>
        </w:tc>
        <w:tc>
          <w:tcPr>
            <w:tcW w:w="292" w:type="pct"/>
            <w:vAlign w:val="center"/>
          </w:tcPr>
          <w:p>
            <w:pPr>
              <w:pStyle w:val="4"/>
              <w:ind w:left="-108" w:right="-108" w:firstLine="0"/>
              <w:jc w:val="center"/>
              <w:rPr>
                <w:szCs w:val="21"/>
              </w:rPr>
            </w:pPr>
          </w:p>
        </w:tc>
        <w:tc>
          <w:tcPr>
            <w:tcW w:w="357" w:type="pct"/>
            <w:vAlign w:val="center"/>
          </w:tcPr>
          <w:p>
            <w:pPr>
              <w:pStyle w:val="4"/>
              <w:ind w:left="-108" w:right="-108" w:firstLine="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65" w:type="pct"/>
            <w:vAlign w:val="center"/>
          </w:tcPr>
          <w:p>
            <w:pPr>
              <w:pStyle w:val="4"/>
              <w:ind w:left="-108" w:right="-108" w:firstLine="0"/>
              <w:jc w:val="center"/>
              <w:rPr>
                <w:szCs w:val="21"/>
              </w:rPr>
            </w:pPr>
            <w:r>
              <w:rPr>
                <w:rFonts w:hint="eastAsia"/>
                <w:szCs w:val="21"/>
              </w:rPr>
              <w:t>2</w:t>
            </w:r>
          </w:p>
        </w:tc>
        <w:tc>
          <w:tcPr>
            <w:tcW w:w="328" w:type="pct"/>
            <w:vAlign w:val="center"/>
          </w:tcPr>
          <w:p>
            <w:pPr>
              <w:pStyle w:val="4"/>
              <w:ind w:left="-108" w:right="-108" w:firstLine="0"/>
              <w:jc w:val="center"/>
              <w:rPr>
                <w:szCs w:val="21"/>
              </w:rPr>
            </w:pPr>
          </w:p>
        </w:tc>
        <w:tc>
          <w:tcPr>
            <w:tcW w:w="320" w:type="pct"/>
            <w:vAlign w:val="center"/>
          </w:tcPr>
          <w:p>
            <w:pPr>
              <w:pStyle w:val="4"/>
              <w:ind w:left="-108" w:right="-108" w:firstLine="0"/>
              <w:jc w:val="center"/>
              <w:rPr>
                <w:szCs w:val="21"/>
              </w:rPr>
            </w:pPr>
          </w:p>
        </w:tc>
        <w:tc>
          <w:tcPr>
            <w:tcW w:w="439" w:type="pct"/>
          </w:tcPr>
          <w:p>
            <w:pPr>
              <w:pStyle w:val="4"/>
              <w:ind w:left="-108" w:right="-108" w:firstLine="0"/>
              <w:jc w:val="center"/>
              <w:rPr>
                <w:szCs w:val="21"/>
              </w:rPr>
            </w:pPr>
          </w:p>
        </w:tc>
        <w:tc>
          <w:tcPr>
            <w:tcW w:w="479" w:type="pct"/>
            <w:vAlign w:val="center"/>
          </w:tcPr>
          <w:p>
            <w:pPr>
              <w:pStyle w:val="4"/>
              <w:ind w:left="-108" w:right="-108" w:firstLine="0"/>
              <w:jc w:val="center"/>
              <w:rPr>
                <w:szCs w:val="21"/>
              </w:rPr>
            </w:pPr>
          </w:p>
        </w:tc>
        <w:tc>
          <w:tcPr>
            <w:tcW w:w="487" w:type="pct"/>
            <w:vAlign w:val="center"/>
          </w:tcPr>
          <w:p>
            <w:pPr>
              <w:pStyle w:val="4"/>
              <w:ind w:left="-108" w:right="-108" w:firstLine="0"/>
              <w:jc w:val="center"/>
              <w:rPr>
                <w:szCs w:val="21"/>
              </w:rPr>
            </w:pPr>
          </w:p>
        </w:tc>
        <w:tc>
          <w:tcPr>
            <w:tcW w:w="319" w:type="pct"/>
          </w:tcPr>
          <w:p>
            <w:pPr>
              <w:pStyle w:val="4"/>
              <w:ind w:left="-108" w:right="-108" w:firstLine="0"/>
              <w:jc w:val="center"/>
              <w:rPr>
                <w:szCs w:val="21"/>
              </w:rPr>
            </w:pPr>
          </w:p>
        </w:tc>
        <w:tc>
          <w:tcPr>
            <w:tcW w:w="400" w:type="pct"/>
            <w:vAlign w:val="center"/>
          </w:tcPr>
          <w:p>
            <w:pPr>
              <w:pStyle w:val="4"/>
              <w:ind w:left="-108" w:right="-108" w:firstLine="0"/>
              <w:jc w:val="center"/>
              <w:rPr>
                <w:szCs w:val="21"/>
              </w:rPr>
            </w:pPr>
          </w:p>
        </w:tc>
        <w:tc>
          <w:tcPr>
            <w:tcW w:w="400" w:type="pct"/>
            <w:vAlign w:val="center"/>
          </w:tcPr>
          <w:p>
            <w:pPr>
              <w:pStyle w:val="4"/>
              <w:ind w:left="-108" w:right="-108" w:firstLine="0"/>
              <w:jc w:val="center"/>
              <w:rPr>
                <w:szCs w:val="21"/>
              </w:rPr>
            </w:pPr>
          </w:p>
        </w:tc>
        <w:tc>
          <w:tcPr>
            <w:tcW w:w="319" w:type="pct"/>
            <w:vAlign w:val="center"/>
          </w:tcPr>
          <w:p>
            <w:pPr>
              <w:pStyle w:val="4"/>
              <w:ind w:left="-108" w:right="-108" w:firstLine="0"/>
              <w:jc w:val="center"/>
              <w:rPr>
                <w:szCs w:val="21"/>
              </w:rPr>
            </w:pPr>
          </w:p>
        </w:tc>
        <w:tc>
          <w:tcPr>
            <w:tcW w:w="369" w:type="pct"/>
            <w:vAlign w:val="center"/>
          </w:tcPr>
          <w:p>
            <w:pPr>
              <w:pStyle w:val="4"/>
              <w:ind w:left="-108" w:right="-108" w:firstLine="0"/>
              <w:jc w:val="center"/>
              <w:rPr>
                <w:szCs w:val="21"/>
              </w:rPr>
            </w:pPr>
          </w:p>
        </w:tc>
        <w:tc>
          <w:tcPr>
            <w:tcW w:w="326" w:type="pct"/>
            <w:vAlign w:val="center"/>
          </w:tcPr>
          <w:p>
            <w:pPr>
              <w:pStyle w:val="4"/>
              <w:ind w:left="-108" w:right="-108" w:firstLine="0"/>
              <w:jc w:val="center"/>
              <w:rPr>
                <w:szCs w:val="21"/>
              </w:rPr>
            </w:pPr>
          </w:p>
        </w:tc>
        <w:tc>
          <w:tcPr>
            <w:tcW w:w="292" w:type="pct"/>
            <w:vAlign w:val="center"/>
          </w:tcPr>
          <w:p>
            <w:pPr>
              <w:pStyle w:val="4"/>
              <w:ind w:left="-108" w:right="-108" w:firstLine="0"/>
              <w:jc w:val="center"/>
              <w:rPr>
                <w:szCs w:val="21"/>
              </w:rPr>
            </w:pPr>
          </w:p>
        </w:tc>
        <w:tc>
          <w:tcPr>
            <w:tcW w:w="357" w:type="pct"/>
            <w:vAlign w:val="center"/>
          </w:tcPr>
          <w:p>
            <w:pPr>
              <w:pStyle w:val="4"/>
              <w:ind w:left="-108" w:right="-108" w:firstLine="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165" w:type="pct"/>
            <w:vAlign w:val="center"/>
          </w:tcPr>
          <w:p>
            <w:pPr>
              <w:pStyle w:val="4"/>
              <w:ind w:left="-108" w:right="-108" w:firstLine="0"/>
              <w:jc w:val="center"/>
              <w:rPr>
                <w:szCs w:val="21"/>
              </w:rPr>
            </w:pPr>
            <w:r>
              <w:rPr>
                <w:rFonts w:hint="eastAsia"/>
                <w:szCs w:val="21"/>
              </w:rPr>
              <w:t>3</w:t>
            </w:r>
          </w:p>
        </w:tc>
        <w:tc>
          <w:tcPr>
            <w:tcW w:w="328" w:type="pct"/>
            <w:vAlign w:val="center"/>
          </w:tcPr>
          <w:p>
            <w:pPr>
              <w:pStyle w:val="4"/>
              <w:ind w:left="-108" w:right="-108" w:firstLine="0"/>
              <w:jc w:val="center"/>
              <w:rPr>
                <w:szCs w:val="21"/>
              </w:rPr>
            </w:pPr>
          </w:p>
        </w:tc>
        <w:tc>
          <w:tcPr>
            <w:tcW w:w="320" w:type="pct"/>
            <w:vAlign w:val="center"/>
          </w:tcPr>
          <w:p>
            <w:pPr>
              <w:pStyle w:val="4"/>
              <w:ind w:left="-108" w:right="-108" w:firstLine="0"/>
              <w:jc w:val="center"/>
              <w:rPr>
                <w:szCs w:val="21"/>
              </w:rPr>
            </w:pPr>
          </w:p>
        </w:tc>
        <w:tc>
          <w:tcPr>
            <w:tcW w:w="439" w:type="pct"/>
          </w:tcPr>
          <w:p>
            <w:pPr>
              <w:pStyle w:val="4"/>
              <w:ind w:left="-108" w:right="-108" w:firstLine="0"/>
              <w:jc w:val="center"/>
              <w:rPr>
                <w:szCs w:val="21"/>
              </w:rPr>
            </w:pPr>
          </w:p>
        </w:tc>
        <w:tc>
          <w:tcPr>
            <w:tcW w:w="479" w:type="pct"/>
            <w:vAlign w:val="center"/>
          </w:tcPr>
          <w:p>
            <w:pPr>
              <w:pStyle w:val="4"/>
              <w:ind w:left="-108" w:right="-108" w:firstLine="0"/>
              <w:jc w:val="center"/>
              <w:rPr>
                <w:szCs w:val="21"/>
              </w:rPr>
            </w:pPr>
          </w:p>
        </w:tc>
        <w:tc>
          <w:tcPr>
            <w:tcW w:w="487" w:type="pct"/>
            <w:vAlign w:val="center"/>
          </w:tcPr>
          <w:p>
            <w:pPr>
              <w:pStyle w:val="4"/>
              <w:ind w:left="-108" w:right="-108" w:firstLine="0"/>
              <w:jc w:val="center"/>
              <w:rPr>
                <w:szCs w:val="21"/>
              </w:rPr>
            </w:pPr>
          </w:p>
        </w:tc>
        <w:tc>
          <w:tcPr>
            <w:tcW w:w="319" w:type="pct"/>
          </w:tcPr>
          <w:p>
            <w:pPr>
              <w:pStyle w:val="4"/>
              <w:ind w:left="-108" w:right="-108" w:firstLine="0"/>
              <w:jc w:val="center"/>
              <w:rPr>
                <w:szCs w:val="21"/>
              </w:rPr>
            </w:pPr>
          </w:p>
        </w:tc>
        <w:tc>
          <w:tcPr>
            <w:tcW w:w="400" w:type="pct"/>
            <w:vAlign w:val="center"/>
          </w:tcPr>
          <w:p>
            <w:pPr>
              <w:pStyle w:val="4"/>
              <w:ind w:left="-108" w:right="-108" w:firstLine="0"/>
              <w:jc w:val="center"/>
              <w:rPr>
                <w:szCs w:val="21"/>
              </w:rPr>
            </w:pPr>
          </w:p>
        </w:tc>
        <w:tc>
          <w:tcPr>
            <w:tcW w:w="400" w:type="pct"/>
            <w:vAlign w:val="center"/>
          </w:tcPr>
          <w:p>
            <w:pPr>
              <w:pStyle w:val="4"/>
              <w:ind w:left="-108" w:right="-108" w:firstLine="0"/>
              <w:jc w:val="center"/>
              <w:rPr>
                <w:szCs w:val="21"/>
              </w:rPr>
            </w:pPr>
          </w:p>
        </w:tc>
        <w:tc>
          <w:tcPr>
            <w:tcW w:w="319" w:type="pct"/>
            <w:vAlign w:val="center"/>
          </w:tcPr>
          <w:p>
            <w:pPr>
              <w:pStyle w:val="4"/>
              <w:ind w:left="-108" w:right="-108" w:firstLine="0"/>
              <w:jc w:val="center"/>
              <w:rPr>
                <w:szCs w:val="21"/>
              </w:rPr>
            </w:pPr>
          </w:p>
        </w:tc>
        <w:tc>
          <w:tcPr>
            <w:tcW w:w="369" w:type="pct"/>
            <w:vAlign w:val="center"/>
          </w:tcPr>
          <w:p>
            <w:pPr>
              <w:pStyle w:val="4"/>
              <w:ind w:left="-108" w:right="-108" w:firstLine="0"/>
              <w:jc w:val="center"/>
              <w:rPr>
                <w:szCs w:val="21"/>
              </w:rPr>
            </w:pPr>
          </w:p>
        </w:tc>
        <w:tc>
          <w:tcPr>
            <w:tcW w:w="326" w:type="pct"/>
            <w:vAlign w:val="center"/>
          </w:tcPr>
          <w:p>
            <w:pPr>
              <w:pStyle w:val="4"/>
              <w:ind w:left="-108" w:right="-108" w:firstLine="0"/>
              <w:jc w:val="center"/>
              <w:rPr>
                <w:szCs w:val="21"/>
              </w:rPr>
            </w:pPr>
          </w:p>
        </w:tc>
        <w:tc>
          <w:tcPr>
            <w:tcW w:w="292" w:type="pct"/>
            <w:vAlign w:val="center"/>
          </w:tcPr>
          <w:p>
            <w:pPr>
              <w:pStyle w:val="4"/>
              <w:ind w:left="-108" w:right="-108" w:firstLine="0"/>
              <w:jc w:val="center"/>
              <w:rPr>
                <w:szCs w:val="21"/>
              </w:rPr>
            </w:pPr>
          </w:p>
        </w:tc>
        <w:tc>
          <w:tcPr>
            <w:tcW w:w="357" w:type="pct"/>
            <w:vAlign w:val="center"/>
          </w:tcPr>
          <w:p>
            <w:pPr>
              <w:pStyle w:val="4"/>
              <w:ind w:left="-108" w:right="-108" w:firstLine="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65" w:type="pct"/>
            <w:vAlign w:val="center"/>
          </w:tcPr>
          <w:p>
            <w:pPr>
              <w:pStyle w:val="4"/>
              <w:ind w:left="-108" w:right="-108" w:firstLine="0"/>
              <w:jc w:val="center"/>
              <w:rPr>
                <w:szCs w:val="21"/>
              </w:rPr>
            </w:pPr>
            <w:r>
              <w:rPr>
                <w:rFonts w:hint="eastAsia"/>
                <w:szCs w:val="21"/>
              </w:rPr>
              <w:t>4</w:t>
            </w:r>
          </w:p>
        </w:tc>
        <w:tc>
          <w:tcPr>
            <w:tcW w:w="328" w:type="pct"/>
            <w:vAlign w:val="center"/>
          </w:tcPr>
          <w:p>
            <w:pPr>
              <w:pStyle w:val="4"/>
              <w:ind w:left="-108" w:right="-108" w:firstLine="0"/>
              <w:jc w:val="center"/>
              <w:rPr>
                <w:szCs w:val="21"/>
              </w:rPr>
            </w:pPr>
          </w:p>
        </w:tc>
        <w:tc>
          <w:tcPr>
            <w:tcW w:w="320" w:type="pct"/>
            <w:vAlign w:val="center"/>
          </w:tcPr>
          <w:p>
            <w:pPr>
              <w:pStyle w:val="4"/>
              <w:ind w:left="-108" w:right="-108" w:firstLine="0"/>
              <w:jc w:val="center"/>
              <w:rPr>
                <w:szCs w:val="21"/>
              </w:rPr>
            </w:pPr>
          </w:p>
        </w:tc>
        <w:tc>
          <w:tcPr>
            <w:tcW w:w="439" w:type="pct"/>
          </w:tcPr>
          <w:p>
            <w:pPr>
              <w:pStyle w:val="4"/>
              <w:ind w:left="-108" w:right="-108" w:firstLine="0"/>
              <w:jc w:val="center"/>
              <w:rPr>
                <w:szCs w:val="21"/>
              </w:rPr>
            </w:pPr>
          </w:p>
        </w:tc>
        <w:tc>
          <w:tcPr>
            <w:tcW w:w="479" w:type="pct"/>
            <w:vAlign w:val="center"/>
          </w:tcPr>
          <w:p>
            <w:pPr>
              <w:pStyle w:val="4"/>
              <w:ind w:left="-108" w:right="-108" w:firstLine="0"/>
              <w:jc w:val="center"/>
              <w:rPr>
                <w:szCs w:val="21"/>
              </w:rPr>
            </w:pPr>
          </w:p>
        </w:tc>
        <w:tc>
          <w:tcPr>
            <w:tcW w:w="487" w:type="pct"/>
            <w:vAlign w:val="center"/>
          </w:tcPr>
          <w:p>
            <w:pPr>
              <w:pStyle w:val="4"/>
              <w:ind w:left="-108" w:right="-108" w:firstLine="0"/>
              <w:jc w:val="center"/>
              <w:rPr>
                <w:szCs w:val="21"/>
              </w:rPr>
            </w:pPr>
          </w:p>
        </w:tc>
        <w:tc>
          <w:tcPr>
            <w:tcW w:w="319" w:type="pct"/>
          </w:tcPr>
          <w:p>
            <w:pPr>
              <w:pStyle w:val="4"/>
              <w:ind w:left="-108" w:right="-108" w:firstLine="0"/>
              <w:jc w:val="center"/>
              <w:rPr>
                <w:szCs w:val="21"/>
              </w:rPr>
            </w:pPr>
          </w:p>
        </w:tc>
        <w:tc>
          <w:tcPr>
            <w:tcW w:w="400" w:type="pct"/>
            <w:vAlign w:val="center"/>
          </w:tcPr>
          <w:p>
            <w:pPr>
              <w:pStyle w:val="4"/>
              <w:ind w:left="-108" w:right="-108" w:firstLine="0"/>
              <w:jc w:val="center"/>
              <w:rPr>
                <w:szCs w:val="21"/>
              </w:rPr>
            </w:pPr>
          </w:p>
        </w:tc>
        <w:tc>
          <w:tcPr>
            <w:tcW w:w="400" w:type="pct"/>
            <w:vAlign w:val="center"/>
          </w:tcPr>
          <w:p>
            <w:pPr>
              <w:pStyle w:val="4"/>
              <w:ind w:left="-108" w:right="-108" w:firstLine="0"/>
              <w:jc w:val="center"/>
              <w:rPr>
                <w:szCs w:val="21"/>
              </w:rPr>
            </w:pPr>
          </w:p>
        </w:tc>
        <w:tc>
          <w:tcPr>
            <w:tcW w:w="319" w:type="pct"/>
            <w:vAlign w:val="center"/>
          </w:tcPr>
          <w:p>
            <w:pPr>
              <w:pStyle w:val="4"/>
              <w:ind w:left="-108" w:right="-108" w:firstLine="0"/>
              <w:jc w:val="center"/>
              <w:rPr>
                <w:szCs w:val="21"/>
              </w:rPr>
            </w:pPr>
          </w:p>
        </w:tc>
        <w:tc>
          <w:tcPr>
            <w:tcW w:w="369" w:type="pct"/>
            <w:vAlign w:val="center"/>
          </w:tcPr>
          <w:p>
            <w:pPr>
              <w:pStyle w:val="4"/>
              <w:ind w:left="-108" w:right="-108" w:firstLine="0"/>
              <w:jc w:val="center"/>
              <w:rPr>
                <w:szCs w:val="21"/>
              </w:rPr>
            </w:pPr>
          </w:p>
        </w:tc>
        <w:tc>
          <w:tcPr>
            <w:tcW w:w="326" w:type="pct"/>
            <w:vAlign w:val="center"/>
          </w:tcPr>
          <w:p>
            <w:pPr>
              <w:pStyle w:val="4"/>
              <w:ind w:left="-108" w:right="-108" w:firstLine="0"/>
              <w:jc w:val="center"/>
              <w:rPr>
                <w:szCs w:val="21"/>
              </w:rPr>
            </w:pPr>
          </w:p>
        </w:tc>
        <w:tc>
          <w:tcPr>
            <w:tcW w:w="292" w:type="pct"/>
            <w:vAlign w:val="center"/>
          </w:tcPr>
          <w:p>
            <w:pPr>
              <w:pStyle w:val="4"/>
              <w:ind w:left="-108" w:right="-108" w:firstLine="0"/>
              <w:jc w:val="center"/>
              <w:rPr>
                <w:szCs w:val="21"/>
              </w:rPr>
            </w:pPr>
          </w:p>
        </w:tc>
        <w:tc>
          <w:tcPr>
            <w:tcW w:w="357" w:type="pct"/>
            <w:vAlign w:val="center"/>
          </w:tcPr>
          <w:p>
            <w:pPr>
              <w:pStyle w:val="4"/>
              <w:ind w:left="-108" w:right="-108" w:firstLine="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165" w:type="pct"/>
            <w:vAlign w:val="center"/>
          </w:tcPr>
          <w:p>
            <w:pPr>
              <w:pStyle w:val="4"/>
              <w:ind w:left="-108" w:right="-108" w:firstLine="0"/>
              <w:jc w:val="center"/>
              <w:rPr>
                <w:szCs w:val="21"/>
              </w:rPr>
            </w:pPr>
            <w:r>
              <w:rPr>
                <w:rFonts w:hint="eastAsia"/>
                <w:szCs w:val="21"/>
              </w:rPr>
              <w:t>5</w:t>
            </w:r>
          </w:p>
        </w:tc>
        <w:tc>
          <w:tcPr>
            <w:tcW w:w="328" w:type="pct"/>
            <w:vAlign w:val="center"/>
          </w:tcPr>
          <w:p>
            <w:pPr>
              <w:pStyle w:val="4"/>
              <w:ind w:left="-108" w:right="-108" w:firstLine="0"/>
              <w:jc w:val="center"/>
              <w:rPr>
                <w:szCs w:val="21"/>
              </w:rPr>
            </w:pPr>
          </w:p>
        </w:tc>
        <w:tc>
          <w:tcPr>
            <w:tcW w:w="320" w:type="pct"/>
            <w:vAlign w:val="center"/>
          </w:tcPr>
          <w:p>
            <w:pPr>
              <w:pStyle w:val="4"/>
              <w:ind w:left="-108" w:right="-108" w:firstLine="0"/>
              <w:jc w:val="center"/>
              <w:rPr>
                <w:szCs w:val="21"/>
              </w:rPr>
            </w:pPr>
          </w:p>
        </w:tc>
        <w:tc>
          <w:tcPr>
            <w:tcW w:w="439" w:type="pct"/>
          </w:tcPr>
          <w:p>
            <w:pPr>
              <w:pStyle w:val="4"/>
              <w:ind w:left="-108" w:right="-108" w:firstLine="0"/>
              <w:jc w:val="center"/>
              <w:rPr>
                <w:szCs w:val="21"/>
              </w:rPr>
            </w:pPr>
          </w:p>
        </w:tc>
        <w:tc>
          <w:tcPr>
            <w:tcW w:w="479" w:type="pct"/>
            <w:vAlign w:val="center"/>
          </w:tcPr>
          <w:p>
            <w:pPr>
              <w:pStyle w:val="4"/>
              <w:ind w:left="-108" w:right="-108" w:firstLine="0"/>
              <w:jc w:val="center"/>
              <w:rPr>
                <w:szCs w:val="21"/>
              </w:rPr>
            </w:pPr>
          </w:p>
        </w:tc>
        <w:tc>
          <w:tcPr>
            <w:tcW w:w="487" w:type="pct"/>
            <w:vAlign w:val="center"/>
          </w:tcPr>
          <w:p>
            <w:pPr>
              <w:pStyle w:val="4"/>
              <w:ind w:left="-108" w:right="-108" w:firstLine="0"/>
              <w:jc w:val="center"/>
              <w:rPr>
                <w:szCs w:val="21"/>
              </w:rPr>
            </w:pPr>
          </w:p>
        </w:tc>
        <w:tc>
          <w:tcPr>
            <w:tcW w:w="319" w:type="pct"/>
          </w:tcPr>
          <w:p>
            <w:pPr>
              <w:pStyle w:val="4"/>
              <w:ind w:left="-108" w:right="-108" w:firstLine="0"/>
              <w:jc w:val="center"/>
              <w:rPr>
                <w:szCs w:val="21"/>
              </w:rPr>
            </w:pPr>
          </w:p>
        </w:tc>
        <w:tc>
          <w:tcPr>
            <w:tcW w:w="400" w:type="pct"/>
            <w:vAlign w:val="center"/>
          </w:tcPr>
          <w:p>
            <w:pPr>
              <w:pStyle w:val="4"/>
              <w:ind w:left="-108" w:right="-108" w:firstLine="0"/>
              <w:jc w:val="center"/>
              <w:rPr>
                <w:szCs w:val="21"/>
              </w:rPr>
            </w:pPr>
          </w:p>
        </w:tc>
        <w:tc>
          <w:tcPr>
            <w:tcW w:w="400" w:type="pct"/>
            <w:vAlign w:val="center"/>
          </w:tcPr>
          <w:p>
            <w:pPr>
              <w:pStyle w:val="4"/>
              <w:ind w:left="-108" w:right="-108" w:firstLine="0"/>
              <w:jc w:val="center"/>
              <w:rPr>
                <w:szCs w:val="21"/>
              </w:rPr>
            </w:pPr>
          </w:p>
        </w:tc>
        <w:tc>
          <w:tcPr>
            <w:tcW w:w="319" w:type="pct"/>
            <w:vAlign w:val="center"/>
          </w:tcPr>
          <w:p>
            <w:pPr>
              <w:pStyle w:val="4"/>
              <w:ind w:left="-108" w:right="-108" w:firstLine="0"/>
              <w:jc w:val="center"/>
              <w:rPr>
                <w:szCs w:val="21"/>
              </w:rPr>
            </w:pPr>
          </w:p>
        </w:tc>
        <w:tc>
          <w:tcPr>
            <w:tcW w:w="369" w:type="pct"/>
            <w:vAlign w:val="center"/>
          </w:tcPr>
          <w:p>
            <w:pPr>
              <w:pStyle w:val="4"/>
              <w:ind w:left="-108" w:right="-108" w:firstLine="0"/>
              <w:jc w:val="center"/>
              <w:rPr>
                <w:szCs w:val="21"/>
              </w:rPr>
            </w:pPr>
          </w:p>
        </w:tc>
        <w:tc>
          <w:tcPr>
            <w:tcW w:w="326" w:type="pct"/>
            <w:vAlign w:val="center"/>
          </w:tcPr>
          <w:p>
            <w:pPr>
              <w:pStyle w:val="4"/>
              <w:ind w:left="-108" w:right="-108" w:firstLine="0"/>
              <w:jc w:val="center"/>
              <w:rPr>
                <w:szCs w:val="21"/>
              </w:rPr>
            </w:pPr>
          </w:p>
        </w:tc>
        <w:tc>
          <w:tcPr>
            <w:tcW w:w="292" w:type="pct"/>
            <w:vAlign w:val="center"/>
          </w:tcPr>
          <w:p>
            <w:pPr>
              <w:pStyle w:val="4"/>
              <w:ind w:left="-108" w:right="-108" w:firstLine="0"/>
              <w:jc w:val="center"/>
              <w:rPr>
                <w:szCs w:val="21"/>
              </w:rPr>
            </w:pPr>
          </w:p>
        </w:tc>
        <w:tc>
          <w:tcPr>
            <w:tcW w:w="357" w:type="pct"/>
            <w:vAlign w:val="center"/>
          </w:tcPr>
          <w:p>
            <w:pPr>
              <w:pStyle w:val="4"/>
              <w:ind w:left="-108" w:right="-108" w:firstLine="0"/>
              <w:jc w:val="center"/>
              <w:rPr>
                <w:szCs w:val="21"/>
              </w:rPr>
            </w:pPr>
          </w:p>
        </w:tc>
      </w:tr>
    </w:tbl>
    <w:p>
      <w:pPr>
        <w:spacing w:line="360" w:lineRule="auto"/>
        <w:rPr>
          <w:rFonts w:hAnsi="宋体"/>
          <w:color w:val="000000"/>
          <w:szCs w:val="21"/>
        </w:rPr>
        <w:sectPr>
          <w:pgSz w:w="16838" w:h="11906" w:orient="landscape"/>
          <w:pgMar w:top="1800" w:right="1440" w:bottom="1800" w:left="1440" w:header="851" w:footer="992" w:gutter="0"/>
          <w:cols w:space="425" w:num="1"/>
          <w:docGrid w:type="lines" w:linePitch="312" w:charSpace="0"/>
        </w:sectPr>
      </w:pPr>
      <w:r>
        <w:rPr>
          <w:rFonts w:hAnsi="宋体"/>
          <w:color w:val="000000"/>
          <w:szCs w:val="21"/>
        </w:rPr>
        <w:t>填写要求</w:t>
      </w:r>
      <w:r>
        <w:rPr>
          <w:rFonts w:hint="eastAsia" w:hAnsi="宋体"/>
          <w:color w:val="000000"/>
          <w:szCs w:val="21"/>
        </w:rPr>
        <w:t>：产品类型按照</w:t>
      </w:r>
      <w:r>
        <w:rPr>
          <w:rFonts w:hint="eastAsia" w:hAnsi="宋体"/>
          <w:b/>
          <w:szCs w:val="21"/>
        </w:rPr>
        <w:t>微生物菌剂、微生物肥料、复合微生物肥料、土壤调理剂、土壤消毒剂、大量元素水溶肥料（高氮（</w:t>
      </w:r>
      <w:r>
        <w:rPr>
          <w:rFonts w:hAnsi="宋体"/>
          <w:b/>
          <w:szCs w:val="21"/>
        </w:rPr>
        <w:t>N</w:t>
      </w:r>
      <w:r>
        <w:rPr>
          <w:rFonts w:hint="eastAsia" w:hAnsi="宋体"/>
          <w:b/>
          <w:szCs w:val="21"/>
        </w:rPr>
        <w:t>）型、高钾（</w:t>
      </w:r>
      <w:r>
        <w:rPr>
          <w:rFonts w:hAnsi="宋体"/>
          <w:b/>
          <w:szCs w:val="21"/>
        </w:rPr>
        <w:t>K</w:t>
      </w:r>
      <w:r>
        <w:rPr>
          <w:rFonts w:hAnsi="宋体"/>
          <w:b/>
          <w:szCs w:val="21"/>
          <w:vertAlign w:val="subscript"/>
        </w:rPr>
        <w:t>2</w:t>
      </w:r>
      <w:r>
        <w:rPr>
          <w:rFonts w:hAnsi="宋体"/>
          <w:b/>
          <w:szCs w:val="21"/>
        </w:rPr>
        <w:t>O</w:t>
      </w:r>
      <w:r>
        <w:rPr>
          <w:rFonts w:hint="eastAsia" w:hAnsi="宋体"/>
          <w:b/>
          <w:szCs w:val="21"/>
        </w:rPr>
        <w:t>））中量元素水溶肥料、微量元素水溶肥料、含氨基酸水溶肥料、含腐植酸水溶肥料、有机水溶肥料</w:t>
      </w:r>
      <w:r>
        <w:rPr>
          <w:rFonts w:hint="eastAsia" w:hAnsi="宋体"/>
          <w:color w:val="000000"/>
          <w:szCs w:val="21"/>
        </w:rPr>
        <w:t>等几类填写；</w:t>
      </w:r>
      <w:r>
        <w:rPr>
          <w:rFonts w:hAnsi="宋体"/>
          <w:color w:val="000000"/>
          <w:szCs w:val="21"/>
        </w:rPr>
        <w:t>商品名须填写流通上市的</w:t>
      </w:r>
      <w:r>
        <w:rPr>
          <w:rFonts w:hint="eastAsia" w:hAnsi="宋体"/>
          <w:b/>
          <w:szCs w:val="21"/>
        </w:rPr>
        <w:t>商品</w:t>
      </w:r>
      <w:r>
        <w:rPr>
          <w:rFonts w:hAnsi="宋体"/>
          <w:b/>
          <w:szCs w:val="21"/>
        </w:rPr>
        <w:t>名称</w:t>
      </w:r>
      <w:r>
        <w:rPr>
          <w:rFonts w:hint="eastAsia" w:hAnsi="宋体"/>
          <w:color w:val="000000"/>
          <w:szCs w:val="21"/>
        </w:rPr>
        <w:t>（如喷得福、迪尔乐、坤之缘等）；通用名应填写</w:t>
      </w:r>
      <w:r>
        <w:rPr>
          <w:rFonts w:hint="eastAsia" w:hAnsi="宋体"/>
          <w:b/>
          <w:szCs w:val="21"/>
        </w:rPr>
        <w:t>产品登记证书名称</w:t>
      </w:r>
      <w:r>
        <w:rPr>
          <w:rFonts w:hint="eastAsia" w:hAnsi="宋体"/>
          <w:color w:val="000000"/>
          <w:szCs w:val="21"/>
        </w:rPr>
        <w:t>，如大量元素水溶肥料、含氨基酸水溶肥料等；</w:t>
      </w:r>
      <w:r>
        <w:rPr>
          <w:rFonts w:hint="eastAsia" w:hAnsi="宋体"/>
          <w:b/>
          <w:color w:val="000000"/>
          <w:szCs w:val="21"/>
        </w:rPr>
        <w:t>主要技术指标和登记作物按</w:t>
      </w:r>
      <w:r>
        <w:rPr>
          <w:rFonts w:hint="eastAsia" w:hAnsi="宋体"/>
          <w:b/>
          <w:szCs w:val="21"/>
        </w:rPr>
        <w:t>登记证</w:t>
      </w:r>
      <w:r>
        <w:rPr>
          <w:rFonts w:hint="eastAsia" w:hAnsi="宋体"/>
          <w:b/>
          <w:color w:val="000000"/>
          <w:szCs w:val="21"/>
        </w:rPr>
        <w:t>如实填写</w:t>
      </w:r>
      <w:r>
        <w:rPr>
          <w:rFonts w:hint="eastAsia" w:hAnsi="宋体"/>
          <w:color w:val="000000"/>
          <w:szCs w:val="21"/>
        </w:rPr>
        <w:t>；供货企业填写提供产品的企业名称，生产企业为产品生产单位；包装规格和价格按照供货产品情况填写；年销量为该供货产品全国年销量，</w:t>
      </w:r>
      <w:r>
        <w:rPr>
          <w:rFonts w:hint="eastAsia" w:hAnsi="宋体"/>
          <w:b/>
          <w:szCs w:val="21"/>
        </w:rPr>
        <w:t>请如实提供并精确到个位数</w:t>
      </w:r>
      <w:r>
        <w:rPr>
          <w:rFonts w:hint="eastAsia" w:hAnsi="宋体"/>
          <w:color w:val="000000"/>
          <w:szCs w:val="21"/>
        </w:rPr>
        <w:t>；联系人和联系方式请提供专项实施中采购及售后服务联系人的具体信息。</w:t>
      </w:r>
    </w:p>
    <w:p>
      <w:pPr>
        <w:ind w:firstLine="420"/>
        <w:rPr>
          <w:rFonts w:ascii="Times New Roman" w:hAnsi="Times New Roman"/>
          <w:sz w:val="24"/>
          <w:szCs w:val="24"/>
        </w:rPr>
      </w:pPr>
      <w:r>
        <w:rPr>
          <w:rFonts w:hint="eastAsia" w:ascii="Times New Roman" w:hAnsi="Times New Roman"/>
          <w:sz w:val="24"/>
          <w:szCs w:val="24"/>
        </w:rPr>
        <w:t>附件5</w:t>
      </w:r>
    </w:p>
    <w:p>
      <w:pPr>
        <w:ind w:firstLine="420"/>
        <w:rPr>
          <w:rFonts w:ascii="Times New Roman" w:hAnsi="Times New Roman"/>
          <w:sz w:val="24"/>
          <w:szCs w:val="24"/>
        </w:rPr>
      </w:pPr>
    </w:p>
    <w:p>
      <w:pPr>
        <w:ind w:firstLine="420"/>
        <w:jc w:val="center"/>
        <w:rPr>
          <w:rFonts w:ascii="Times New Roman" w:hAnsi="宋体"/>
          <w:b/>
          <w:sz w:val="32"/>
          <w:szCs w:val="24"/>
        </w:rPr>
      </w:pPr>
      <w:r>
        <w:rPr>
          <w:rFonts w:hint="eastAsia" w:ascii="Times New Roman" w:hAnsi="宋体"/>
          <w:b/>
          <w:sz w:val="32"/>
          <w:szCs w:val="24"/>
        </w:rPr>
        <w:t>企业承诺书</w:t>
      </w:r>
    </w:p>
    <w:p>
      <w:pPr>
        <w:ind w:firstLine="420"/>
        <w:jc w:val="center"/>
        <w:rPr>
          <w:rFonts w:ascii="仿宋" w:hAnsi="仿宋" w:eastAsia="仿宋"/>
          <w:b/>
          <w:sz w:val="28"/>
          <w:szCs w:val="28"/>
        </w:rPr>
      </w:pPr>
    </w:p>
    <w:p>
      <w:pPr>
        <w:ind w:firstLine="555"/>
        <w:jc w:val="left"/>
        <w:rPr>
          <w:rFonts w:ascii="Times New Roman" w:hAnsi="Times New Roman" w:eastAsia="仿宋_GB2312"/>
          <w:sz w:val="28"/>
        </w:rPr>
      </w:pPr>
      <w:r>
        <w:rPr>
          <w:rFonts w:hint="eastAsia" w:ascii="Times New Roman" w:hAnsi="Times New Roman" w:eastAsia="仿宋_GB2312"/>
          <w:sz w:val="28"/>
        </w:rPr>
        <w:t>根据上海市设施菜田土壤保育及水肥一体化技术要求，我公司积极申请20</w:t>
      </w:r>
      <w:r>
        <w:rPr>
          <w:rFonts w:ascii="Times New Roman" w:hAnsi="Times New Roman" w:eastAsia="仿宋_GB2312"/>
          <w:sz w:val="28"/>
        </w:rPr>
        <w:t>2</w:t>
      </w:r>
      <w:r>
        <w:rPr>
          <w:rFonts w:hint="eastAsia" w:ascii="Times New Roman" w:hAnsi="Times New Roman" w:eastAsia="仿宋_GB2312"/>
          <w:sz w:val="28"/>
        </w:rPr>
        <w:t>3年上海市设施蔬菜土壤保育肥料及水溶肥料产品供货企业。为保障专项工作顺利实施，本公司郑重承诺，提供的所有材料真实有效，从事经营活动严格遵守国家及上海相关法律法规，所有供货产品完全符合国家标准，并提供完善的售后服务。</w:t>
      </w:r>
    </w:p>
    <w:p>
      <w:pPr>
        <w:ind w:firstLine="555"/>
        <w:jc w:val="left"/>
        <w:rPr>
          <w:rFonts w:ascii="Times New Roman" w:hAnsi="Times New Roman" w:eastAsia="仿宋_GB2312"/>
          <w:sz w:val="28"/>
        </w:rPr>
      </w:pPr>
    </w:p>
    <w:p>
      <w:pPr>
        <w:ind w:firstLine="555"/>
        <w:jc w:val="left"/>
        <w:rPr>
          <w:rFonts w:ascii="Times New Roman" w:hAnsi="Times New Roman" w:eastAsia="仿宋_GB2312"/>
          <w:sz w:val="28"/>
        </w:rPr>
      </w:pPr>
      <w:r>
        <w:rPr>
          <w:rFonts w:hint="eastAsia" w:ascii="Times New Roman" w:hAnsi="Times New Roman" w:eastAsia="仿宋_GB2312"/>
          <w:sz w:val="28"/>
        </w:rPr>
        <w:t xml:space="preserve">                     单位（盖章）：</w:t>
      </w:r>
    </w:p>
    <w:p>
      <w:pPr>
        <w:ind w:firstLine="555"/>
        <w:jc w:val="left"/>
        <w:rPr>
          <w:rFonts w:ascii="Times New Roman" w:hAnsi="Times New Roman" w:eastAsia="仿宋_GB2312"/>
          <w:sz w:val="28"/>
        </w:rPr>
      </w:pPr>
      <w:r>
        <w:rPr>
          <w:rFonts w:hint="eastAsia" w:ascii="Times New Roman" w:hAnsi="Times New Roman" w:eastAsia="仿宋_GB2312"/>
          <w:sz w:val="28"/>
        </w:rPr>
        <w:t xml:space="preserve"> </w:t>
      </w:r>
      <w:r>
        <w:rPr>
          <w:rFonts w:ascii="Times New Roman" w:hAnsi="Times New Roman" w:eastAsia="仿宋_GB2312"/>
          <w:sz w:val="28"/>
        </w:rPr>
        <w:t xml:space="preserve">                    法人</w:t>
      </w:r>
      <w:r>
        <w:rPr>
          <w:rFonts w:hint="eastAsia" w:ascii="Times New Roman" w:hAnsi="Times New Roman" w:eastAsia="仿宋_GB2312"/>
          <w:sz w:val="28"/>
        </w:rPr>
        <w:t>（签章）：</w:t>
      </w:r>
    </w:p>
    <w:p>
      <w:pPr>
        <w:ind w:firstLine="555"/>
        <w:jc w:val="left"/>
        <w:rPr>
          <w:rFonts w:ascii="Times New Roman" w:hAnsi="Times New Roman" w:eastAsia="仿宋_GB2312"/>
          <w:sz w:val="28"/>
        </w:rPr>
      </w:pPr>
      <w:r>
        <w:rPr>
          <w:rFonts w:hint="eastAsia" w:ascii="Times New Roman" w:hAnsi="Times New Roman" w:eastAsia="仿宋_GB2312"/>
          <w:sz w:val="28"/>
        </w:rPr>
        <w:t xml:space="preserve">                     日期：</w:t>
      </w:r>
    </w:p>
    <w:p>
      <w:pPr>
        <w:ind w:firstLine="555"/>
        <w:jc w:val="left"/>
        <w:rPr>
          <w:rFonts w:ascii="Times New Roman" w:hAnsi="Times New Roman" w:eastAsia="仿宋_GB2312"/>
          <w:sz w:val="28"/>
        </w:rPr>
      </w:pPr>
    </w:p>
    <w:p>
      <w:pPr>
        <w:ind w:firstLine="555"/>
        <w:jc w:val="left"/>
        <w:rPr>
          <w:rFonts w:ascii="Times New Roman" w:hAnsi="Times New Roman" w:eastAsia="仿宋_GB2312"/>
          <w:sz w:val="28"/>
        </w:rPr>
      </w:pPr>
    </w:p>
    <w:p>
      <w:pPr>
        <w:ind w:firstLine="555"/>
        <w:jc w:val="left"/>
        <w:rPr>
          <w:rFonts w:ascii="Times New Roman" w:hAnsi="Times New Roman" w:eastAsia="仿宋_GB2312"/>
          <w:sz w:val="28"/>
        </w:rPr>
      </w:pPr>
    </w:p>
    <w:p>
      <w:pPr>
        <w:ind w:firstLine="555"/>
        <w:jc w:val="left"/>
        <w:rPr>
          <w:rFonts w:ascii="Times New Roman" w:hAnsi="Times New Roman" w:eastAsia="仿宋_GB2312"/>
          <w:sz w:val="28"/>
        </w:rPr>
      </w:pPr>
    </w:p>
    <w:p>
      <w:pPr>
        <w:ind w:firstLine="555"/>
        <w:jc w:val="left"/>
        <w:rPr>
          <w:rFonts w:ascii="Times New Roman" w:hAnsi="Times New Roman" w:eastAsia="仿宋_GB2312"/>
          <w:sz w:val="28"/>
        </w:rPr>
      </w:pPr>
    </w:p>
    <w:p>
      <w:pPr>
        <w:ind w:firstLine="420"/>
        <w:rPr>
          <w:rFonts w:ascii="Times New Roman" w:hAnsi="Times New Roman"/>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rPr>
          <w:rFonts w:ascii="Times New Roman" w:hAnsi="宋体"/>
          <w:b/>
          <w:sz w:val="28"/>
          <w:szCs w:val="28"/>
        </w:rPr>
      </w:pPr>
    </w:p>
    <w:p>
      <w:pPr>
        <w:ind w:firstLine="420"/>
        <w:rPr>
          <w:rFonts w:ascii="Times New Roman" w:hAnsi="Times New Roman"/>
          <w:sz w:val="24"/>
          <w:szCs w:val="24"/>
        </w:rPr>
      </w:pPr>
      <w:r>
        <w:rPr>
          <w:rFonts w:hint="eastAsia" w:ascii="Times New Roman" w:hAnsi="Times New Roman"/>
          <w:sz w:val="24"/>
          <w:szCs w:val="24"/>
        </w:rPr>
        <w:t>附件6</w:t>
      </w:r>
    </w:p>
    <w:p>
      <w:pPr>
        <w:spacing w:line="360" w:lineRule="auto"/>
        <w:jc w:val="center"/>
        <w:rPr>
          <w:rFonts w:ascii="黑体" w:eastAsia="黑体"/>
          <w:b/>
          <w:sz w:val="36"/>
          <w:szCs w:val="36"/>
        </w:rPr>
      </w:pPr>
    </w:p>
    <w:p>
      <w:pPr>
        <w:spacing w:line="360" w:lineRule="auto"/>
        <w:jc w:val="center"/>
        <w:rPr>
          <w:rFonts w:ascii="黑体" w:eastAsia="黑体"/>
          <w:b/>
          <w:sz w:val="36"/>
          <w:szCs w:val="36"/>
        </w:rPr>
      </w:pPr>
      <w:r>
        <w:rPr>
          <w:rFonts w:hint="eastAsia" w:ascii="黑体" w:eastAsia="黑体"/>
          <w:b/>
          <w:sz w:val="36"/>
          <w:szCs w:val="36"/>
        </w:rPr>
        <w:t>近两年入围产品装订目录</w:t>
      </w:r>
    </w:p>
    <w:p>
      <w:pPr>
        <w:spacing w:line="360" w:lineRule="auto"/>
        <w:jc w:val="center"/>
        <w:rPr>
          <w:rFonts w:ascii="黑体" w:eastAsia="黑体"/>
          <w:b/>
          <w:sz w:val="36"/>
          <w:szCs w:val="36"/>
        </w:rPr>
      </w:pPr>
    </w:p>
    <w:p>
      <w:pPr>
        <w:pStyle w:val="2"/>
        <w:ind w:firstLine="210"/>
      </w:pPr>
    </w:p>
    <w:p>
      <w:pPr>
        <w:widowControl/>
        <w:jc w:val="left"/>
        <w:rPr>
          <w:rFonts w:ascii="Times New Roman" w:hAnsi="Times New Roman" w:eastAsia="仿宋_GB2312"/>
          <w:sz w:val="28"/>
        </w:rPr>
      </w:pPr>
      <w:r>
        <w:rPr>
          <w:rFonts w:ascii="Times New Roman" w:hAnsi="Times New Roman" w:eastAsia="仿宋_GB2312"/>
          <w:sz w:val="28"/>
        </w:rPr>
        <w:t>1.</w:t>
      </w:r>
      <w:r>
        <w:rPr>
          <w:rFonts w:hint="eastAsia" w:ascii="Times New Roman" w:hAnsi="Times New Roman" w:eastAsia="仿宋_GB2312"/>
          <w:sz w:val="28"/>
        </w:rPr>
        <w:t xml:space="preserve"> 生产及供货企业的工商注册证明文件复印件</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ascii="仿宋_GB2312" w:eastAsia="仿宋_GB2312"/>
          <w:sz w:val="28"/>
          <w:szCs w:val="28"/>
        </w:rPr>
        <w:t>1</w:t>
      </w:r>
    </w:p>
    <w:p>
      <w:pPr>
        <w:widowControl/>
        <w:jc w:val="left"/>
        <w:rPr>
          <w:rFonts w:ascii="仿宋_GB2312" w:eastAsia="仿宋_GB2312"/>
          <w:sz w:val="28"/>
          <w:szCs w:val="28"/>
        </w:rPr>
      </w:pPr>
      <w:r>
        <w:rPr>
          <w:rFonts w:ascii="Times New Roman" w:hAnsi="Times New Roman" w:eastAsia="仿宋_GB2312"/>
          <w:sz w:val="28"/>
        </w:rPr>
        <w:t>2.</w:t>
      </w:r>
      <w:r>
        <w:rPr>
          <w:rFonts w:hint="eastAsia" w:ascii="Times New Roman" w:hAnsi="Times New Roman" w:eastAsia="仿宋_GB2312"/>
          <w:sz w:val="28"/>
        </w:rPr>
        <w:t xml:space="preserve"> 生产企业的</w:t>
      </w:r>
      <w:r>
        <w:rPr>
          <w:rFonts w:hint="eastAsia" w:ascii="仿宋" w:hAnsi="仿宋" w:eastAsia="仿宋"/>
          <w:sz w:val="28"/>
          <w:szCs w:val="28"/>
        </w:rPr>
        <w:t>商标注册证明文件复印件</w:t>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p>
    <w:p>
      <w:pPr>
        <w:widowControl/>
        <w:jc w:val="left"/>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 xml:space="preserve"> </w:t>
      </w:r>
      <w:r>
        <w:rPr>
          <w:rFonts w:hint="eastAsia" w:ascii="Times New Roman" w:hAnsi="Times New Roman" w:eastAsia="仿宋_GB2312"/>
          <w:sz w:val="28"/>
        </w:rPr>
        <w:t>产品登记证书</w:t>
      </w:r>
      <w:r>
        <w:rPr>
          <w:rFonts w:hint="eastAsia" w:ascii="Times New Roman" w:hAnsi="Times New Roman" w:eastAsia="仿宋_GB2312"/>
          <w:sz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p>
    <w:p>
      <w:pPr>
        <w:widowControl/>
        <w:jc w:val="left"/>
        <w:rPr>
          <w:rFonts w:ascii="Times New Roman" w:hAnsi="Times New Roman" w:eastAsia="仿宋_GB2312"/>
          <w:sz w:val="28"/>
        </w:rPr>
      </w:pPr>
      <w:r>
        <w:rPr>
          <w:rFonts w:ascii="Times New Roman" w:hAnsi="Times New Roman" w:eastAsia="仿宋_GB2312"/>
          <w:sz w:val="28"/>
        </w:rPr>
        <w:t>4.</w:t>
      </w:r>
      <w:r>
        <w:rPr>
          <w:rFonts w:hint="eastAsia" w:ascii="Times New Roman" w:hAnsi="Times New Roman" w:eastAsia="仿宋_GB2312"/>
          <w:sz w:val="28"/>
        </w:rPr>
        <w:t xml:space="preserve"> 产品使用技术说明（附件3）</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left"/>
        <w:rPr>
          <w:rFonts w:ascii="Times New Roman" w:hAnsi="Times New Roman" w:eastAsia="仿宋_GB2312"/>
          <w:sz w:val="28"/>
        </w:rPr>
      </w:pPr>
      <w:r>
        <w:rPr>
          <w:rFonts w:ascii="Times New Roman" w:hAnsi="Times New Roman" w:eastAsia="仿宋_GB2312"/>
          <w:sz w:val="28"/>
        </w:rPr>
        <w:t>5.</w:t>
      </w:r>
      <w:r>
        <w:rPr>
          <w:rFonts w:hint="eastAsia" w:ascii="Times New Roman" w:hAnsi="Times New Roman" w:eastAsia="仿宋_GB2312"/>
          <w:sz w:val="28"/>
        </w:rPr>
        <w:t xml:space="preserve"> 产品信息汇总表（附件4）</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left"/>
        <w:rPr>
          <w:rFonts w:ascii="Times New Roman" w:hAnsi="Times New Roman" w:eastAsia="仿宋_GB2312"/>
          <w:sz w:val="28"/>
        </w:rPr>
      </w:pPr>
      <w:r>
        <w:rPr>
          <w:rFonts w:ascii="Times New Roman" w:hAnsi="Times New Roman" w:eastAsia="仿宋_GB2312"/>
          <w:sz w:val="28"/>
        </w:rPr>
        <w:t>6.</w:t>
      </w:r>
      <w:r>
        <w:rPr>
          <w:rFonts w:hint="eastAsia" w:ascii="Times New Roman" w:hAnsi="Times New Roman" w:eastAsia="仿宋_GB2312"/>
          <w:sz w:val="28"/>
        </w:rPr>
        <w:t xml:space="preserve"> 企业承诺书（附件5）</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pStyle w:val="2"/>
        <w:ind w:firstLine="361"/>
        <w:rPr>
          <w:rFonts w:ascii="宋体" w:hAnsi="宋体"/>
          <w:b/>
          <w:sz w:val="36"/>
          <w:szCs w:val="36"/>
        </w:rPr>
      </w:pPr>
    </w:p>
    <w:p>
      <w:pPr>
        <w:pStyle w:val="2"/>
        <w:ind w:firstLine="361"/>
        <w:rPr>
          <w:rFonts w:ascii="宋体" w:hAnsi="宋体"/>
          <w:b/>
          <w:sz w:val="36"/>
          <w:szCs w:val="36"/>
        </w:rPr>
      </w:pPr>
    </w:p>
    <w:p>
      <w:pPr>
        <w:pStyle w:val="2"/>
        <w:ind w:firstLine="361"/>
        <w:rPr>
          <w:rFonts w:ascii="宋体" w:hAnsi="宋体"/>
          <w:b/>
          <w:sz w:val="36"/>
          <w:szCs w:val="36"/>
        </w:rPr>
      </w:pPr>
    </w:p>
    <w:p>
      <w:pPr>
        <w:pStyle w:val="2"/>
        <w:ind w:firstLine="361"/>
        <w:rPr>
          <w:rFonts w:ascii="宋体" w:hAnsi="宋体"/>
          <w:b/>
          <w:sz w:val="36"/>
          <w:szCs w:val="36"/>
        </w:rPr>
      </w:pPr>
    </w:p>
    <w:p>
      <w:pPr>
        <w:pStyle w:val="2"/>
        <w:ind w:firstLine="361"/>
        <w:rPr>
          <w:rFonts w:ascii="宋体" w:hAnsi="宋体"/>
          <w:b/>
          <w:sz w:val="36"/>
          <w:szCs w:val="36"/>
        </w:rPr>
      </w:pPr>
    </w:p>
    <w:p>
      <w:pPr>
        <w:jc w:val="center"/>
        <w:rPr>
          <w:rFonts w:ascii="宋体" w:hAnsi="宋体"/>
          <w:b/>
          <w:sz w:val="36"/>
          <w:szCs w:val="36"/>
        </w:rPr>
        <w:sectPr>
          <w:footerReference r:id="rId4" w:type="default"/>
          <w:endnotePr>
            <w:numFmt w:val="decimal"/>
          </w:endnotePr>
          <w:pgSz w:w="11906" w:h="16838"/>
          <w:pgMar w:top="1440" w:right="1800" w:bottom="1440" w:left="1800" w:header="851" w:footer="992" w:gutter="0"/>
          <w:pgNumType w:start="1"/>
          <w:cols w:space="720" w:num="1"/>
          <w:docGrid w:type="lines" w:linePitch="312" w:charSpace="0"/>
        </w:sectPr>
      </w:pPr>
    </w:p>
    <w:p>
      <w:pPr>
        <w:spacing w:line="360" w:lineRule="auto"/>
        <w:jc w:val="center"/>
        <w:rPr>
          <w:rFonts w:ascii="黑体" w:eastAsia="黑体"/>
          <w:b/>
          <w:sz w:val="36"/>
          <w:szCs w:val="36"/>
        </w:rPr>
      </w:pPr>
    </w:p>
    <w:p>
      <w:pPr>
        <w:spacing w:line="360" w:lineRule="auto"/>
        <w:jc w:val="center"/>
        <w:rPr>
          <w:rFonts w:ascii="黑体" w:eastAsia="黑体"/>
          <w:b/>
          <w:sz w:val="36"/>
          <w:szCs w:val="36"/>
        </w:rPr>
      </w:pPr>
      <w:r>
        <w:rPr>
          <w:rFonts w:hint="eastAsia" w:ascii="黑体" w:eastAsia="黑体"/>
          <w:b/>
          <w:sz w:val="36"/>
          <w:szCs w:val="36"/>
        </w:rPr>
        <w:t>新申报产品装订目录</w:t>
      </w:r>
    </w:p>
    <w:p>
      <w:pPr>
        <w:spacing w:line="360" w:lineRule="auto"/>
        <w:jc w:val="center"/>
        <w:rPr>
          <w:rFonts w:ascii="黑体" w:eastAsia="黑体"/>
          <w:b/>
          <w:sz w:val="36"/>
          <w:szCs w:val="36"/>
        </w:rPr>
      </w:pPr>
    </w:p>
    <w:p>
      <w:pPr>
        <w:pStyle w:val="2"/>
        <w:ind w:firstLine="210"/>
      </w:pPr>
    </w:p>
    <w:p>
      <w:pPr>
        <w:widowControl/>
        <w:jc w:val="distribute"/>
        <w:rPr>
          <w:rFonts w:ascii="Times New Roman" w:hAnsi="Times New Roman" w:eastAsia="仿宋_GB2312"/>
          <w:sz w:val="28"/>
        </w:rPr>
      </w:pPr>
      <w:r>
        <w:rPr>
          <w:rFonts w:ascii="Times New Roman" w:hAnsi="Times New Roman" w:eastAsia="仿宋_GB2312"/>
          <w:sz w:val="28"/>
        </w:rPr>
        <w:t>1.</w:t>
      </w:r>
      <w:r>
        <w:rPr>
          <w:rFonts w:hint="eastAsia" w:ascii="Times New Roman" w:hAnsi="Times New Roman" w:eastAsia="仿宋_GB2312"/>
          <w:sz w:val="28"/>
        </w:rPr>
        <w:t xml:space="preserve"> 企业信息表（附件1）</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ascii="Times New Roman" w:hAnsi="Times New Roman" w:eastAsia="仿宋_GB2312"/>
          <w:sz w:val="28"/>
        </w:rPr>
        <w:t>1</w:t>
      </w:r>
    </w:p>
    <w:p>
      <w:pPr>
        <w:widowControl/>
        <w:jc w:val="distribute"/>
        <w:rPr>
          <w:rFonts w:ascii="Times New Roman" w:hAnsi="Times New Roman" w:eastAsia="仿宋_GB2312"/>
          <w:sz w:val="28"/>
        </w:rPr>
      </w:pPr>
      <w:r>
        <w:rPr>
          <w:rFonts w:ascii="Times New Roman" w:hAnsi="Times New Roman" w:eastAsia="仿宋_GB2312"/>
          <w:sz w:val="28"/>
        </w:rPr>
        <w:t>2.</w:t>
      </w:r>
      <w:r>
        <w:rPr>
          <w:rFonts w:hint="eastAsia" w:ascii="Times New Roman" w:hAnsi="Times New Roman" w:eastAsia="仿宋_GB2312"/>
          <w:sz w:val="28"/>
        </w:rPr>
        <w:t xml:space="preserve"> 生产及供货企业的工商注册证明文件复印件</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ascii="Times New Roman" w:hAnsi="Times New Roman" w:eastAsia="仿宋_GB2312"/>
          <w:sz w:val="28"/>
        </w:rPr>
      </w:pPr>
      <w:r>
        <w:rPr>
          <w:rFonts w:ascii="Times New Roman" w:hAnsi="Times New Roman" w:eastAsia="仿宋_GB2312"/>
          <w:sz w:val="28"/>
        </w:rPr>
        <w:t>3.</w:t>
      </w:r>
      <w:r>
        <w:rPr>
          <w:rFonts w:hint="eastAsia" w:ascii="Times New Roman" w:hAnsi="Times New Roman" w:eastAsia="仿宋_GB2312"/>
          <w:sz w:val="28"/>
        </w:rPr>
        <w:t xml:space="preserve"> 生产企业的产品商标注册文件复印件</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ascii="Times New Roman" w:hAnsi="Times New Roman" w:eastAsia="仿宋_GB2312"/>
          <w:sz w:val="28"/>
        </w:rPr>
      </w:pPr>
      <w:r>
        <w:rPr>
          <w:rFonts w:ascii="Times New Roman" w:hAnsi="Times New Roman" w:eastAsia="仿宋_GB2312"/>
          <w:sz w:val="28"/>
        </w:rPr>
        <w:t>4.</w:t>
      </w:r>
      <w:r>
        <w:rPr>
          <w:rFonts w:hint="eastAsia" w:ascii="Times New Roman" w:hAnsi="Times New Roman" w:eastAsia="仿宋_GB2312"/>
          <w:sz w:val="28"/>
        </w:rPr>
        <w:t xml:space="preserve"> 产品登记证书</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ascii="Times New Roman" w:hAnsi="Times New Roman" w:eastAsia="仿宋_GB2312"/>
          <w:sz w:val="28"/>
        </w:rPr>
      </w:pPr>
      <w:r>
        <w:rPr>
          <w:rFonts w:ascii="Times New Roman" w:hAnsi="Times New Roman" w:eastAsia="仿宋_GB2312"/>
          <w:sz w:val="28"/>
        </w:rPr>
        <w:t>5.</w:t>
      </w:r>
      <w:r>
        <w:rPr>
          <w:rFonts w:hint="eastAsia" w:ascii="Times New Roman" w:hAnsi="Times New Roman" w:eastAsia="仿宋_GB2312"/>
          <w:sz w:val="28"/>
        </w:rPr>
        <w:t xml:space="preserve"> 产品1信息（附件2）</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ascii="Times New Roman" w:hAnsi="Times New Roman" w:eastAsia="仿宋_GB2312"/>
          <w:sz w:val="28"/>
        </w:rPr>
      </w:pPr>
      <w:r>
        <w:rPr>
          <w:rFonts w:ascii="Times New Roman" w:hAnsi="Times New Roman" w:eastAsia="仿宋_GB2312"/>
          <w:sz w:val="28"/>
        </w:rPr>
        <w:t>6.</w:t>
      </w:r>
      <w:r>
        <w:rPr>
          <w:rFonts w:hint="eastAsia" w:ascii="Times New Roman" w:hAnsi="Times New Roman" w:eastAsia="仿宋_GB2312"/>
          <w:sz w:val="28"/>
        </w:rPr>
        <w:t xml:space="preserve"> 产品1使用技术（附件3）</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ascii="Times New Roman" w:hAnsi="Times New Roman" w:eastAsia="仿宋_GB2312"/>
          <w:sz w:val="28"/>
        </w:rPr>
      </w:pPr>
      <w:r>
        <w:rPr>
          <w:rFonts w:ascii="Times New Roman" w:hAnsi="Times New Roman" w:eastAsia="仿宋_GB2312"/>
          <w:sz w:val="28"/>
        </w:rPr>
        <w:t>7.</w:t>
      </w:r>
      <w:r>
        <w:rPr>
          <w:rFonts w:hint="eastAsia" w:ascii="Times New Roman" w:hAnsi="Times New Roman" w:eastAsia="仿宋_GB2312"/>
          <w:sz w:val="28"/>
        </w:rPr>
        <w:t xml:space="preserve"> 产品2信息（附件2）</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hint="eastAsia" w:ascii="Times New Roman" w:hAnsi="Times New Roman" w:eastAsia="仿宋_GB2312"/>
          <w:sz w:val="28"/>
        </w:rPr>
      </w:pPr>
      <w:r>
        <w:rPr>
          <w:rFonts w:hint="eastAsia" w:ascii="Times New Roman" w:hAnsi="Times New Roman" w:eastAsia="仿宋_GB2312"/>
          <w:sz w:val="28"/>
        </w:rPr>
        <w:t>8</w:t>
      </w:r>
      <w:r>
        <w:rPr>
          <w:rFonts w:ascii="Times New Roman" w:hAnsi="Times New Roman" w:eastAsia="仿宋_GB2312"/>
          <w:sz w:val="28"/>
        </w:rPr>
        <w:t xml:space="preserve">. </w:t>
      </w:r>
      <w:r>
        <w:rPr>
          <w:rFonts w:hint="eastAsia" w:ascii="Times New Roman" w:hAnsi="Times New Roman" w:eastAsia="仿宋_GB2312"/>
          <w:sz w:val="28"/>
        </w:rPr>
        <w:t>产品2使用技术（附件3）</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pStyle w:val="2"/>
        <w:rPr>
          <w:rFonts w:hint="default" w:eastAsia="宋体"/>
          <w:lang w:val="en-US" w:eastAsia="zh-CN"/>
        </w:rPr>
      </w:pPr>
      <w:r>
        <w:rPr>
          <w:rFonts w:hint="eastAsia"/>
          <w:lang w:val="en-US" w:eastAsia="zh-CN"/>
        </w:rPr>
        <w:t>..............</w:t>
      </w:r>
    </w:p>
    <w:p>
      <w:pPr>
        <w:widowControl/>
        <w:jc w:val="distribute"/>
        <w:rPr>
          <w:rFonts w:ascii="Times New Roman" w:hAnsi="Times New Roman" w:eastAsia="仿宋_GB2312"/>
          <w:sz w:val="28"/>
        </w:rPr>
      </w:pPr>
      <w:r>
        <w:rPr>
          <w:rFonts w:ascii="Times New Roman" w:hAnsi="Times New Roman" w:eastAsia="仿宋_GB2312"/>
          <w:sz w:val="28"/>
        </w:rPr>
        <w:t>9.</w:t>
      </w:r>
      <w:r>
        <w:rPr>
          <w:rFonts w:hint="eastAsia" w:ascii="Times New Roman" w:hAnsi="Times New Roman" w:eastAsia="仿宋_GB2312"/>
          <w:sz w:val="28"/>
        </w:rPr>
        <w:t xml:space="preserve"> 产品外包装图片</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ascii="Times New Roman" w:hAnsi="Times New Roman" w:eastAsia="仿宋_GB2312"/>
          <w:sz w:val="28"/>
        </w:rPr>
      </w:pPr>
      <w:r>
        <w:rPr>
          <w:rFonts w:ascii="Times New Roman" w:hAnsi="Times New Roman" w:eastAsia="仿宋_GB2312"/>
          <w:sz w:val="28"/>
        </w:rPr>
        <w:t xml:space="preserve">10. </w:t>
      </w:r>
      <w:r>
        <w:rPr>
          <w:rFonts w:hint="eastAsia" w:ascii="Times New Roman" w:hAnsi="Times New Roman" w:eastAsia="仿宋_GB2312"/>
          <w:sz w:val="28"/>
        </w:rPr>
        <w:t>产品信息汇总表（附件4）</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ascii="Times New Roman" w:hAnsi="Times New Roman" w:eastAsia="仿宋_GB2312"/>
          <w:sz w:val="28"/>
        </w:rPr>
      </w:pPr>
      <w:r>
        <w:rPr>
          <w:rFonts w:ascii="Times New Roman" w:hAnsi="Times New Roman" w:eastAsia="仿宋_GB2312"/>
          <w:sz w:val="28"/>
        </w:rPr>
        <w:t>11.</w:t>
      </w:r>
      <w:r>
        <w:rPr>
          <w:rFonts w:hint="eastAsia" w:ascii="Times New Roman" w:hAnsi="Times New Roman" w:eastAsia="仿宋_GB2312"/>
          <w:sz w:val="28"/>
        </w:rPr>
        <w:t xml:space="preserve"> 企业承诺书（附件5）</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ascii="Times New Roman" w:hAnsi="Times New Roman" w:eastAsia="仿宋_GB2312"/>
          <w:sz w:val="28"/>
        </w:rPr>
      </w:pPr>
      <w:r>
        <w:rPr>
          <w:rFonts w:ascii="Times New Roman" w:hAnsi="Times New Roman" w:eastAsia="仿宋_GB2312"/>
          <w:sz w:val="28"/>
        </w:rPr>
        <w:t>12.</w:t>
      </w:r>
      <w:r>
        <w:rPr>
          <w:rFonts w:hint="eastAsia" w:ascii="Times New Roman" w:hAnsi="Times New Roman" w:eastAsia="仿宋_GB2312"/>
          <w:sz w:val="28"/>
        </w:rPr>
        <w:t xml:space="preserve"> 近年来在本市开展的多点多作物试验示范总结报告</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ascii="Times New Roman" w:hAnsi="Times New Roman" w:eastAsia="仿宋_GB2312"/>
          <w:sz w:val="28"/>
        </w:rPr>
      </w:pPr>
      <w:r>
        <w:rPr>
          <w:rFonts w:hint="eastAsia" w:ascii="Times New Roman" w:hAnsi="Times New Roman" w:eastAsia="仿宋_GB2312"/>
          <w:sz w:val="28"/>
        </w:rPr>
        <w:t>1</w:t>
      </w:r>
      <w:r>
        <w:rPr>
          <w:rFonts w:ascii="Times New Roman" w:hAnsi="Times New Roman" w:eastAsia="仿宋_GB2312"/>
          <w:sz w:val="28"/>
        </w:rPr>
        <w:t>3.</w:t>
      </w:r>
      <w:r>
        <w:rPr>
          <w:rFonts w:hint="eastAsia" w:ascii="Times New Roman" w:hAnsi="Times New Roman" w:eastAsia="仿宋_GB2312"/>
          <w:sz w:val="28"/>
        </w:rPr>
        <w:t xml:space="preserve"> 相关荣誉和科研成果</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left"/>
        <w:rPr>
          <w:rFonts w:ascii="仿宋_GB2312" w:eastAsia="仿宋_GB2312"/>
          <w:sz w:val="28"/>
          <w:szCs w:val="28"/>
        </w:rPr>
      </w:pPr>
    </w:p>
    <w:p>
      <w:pPr>
        <w:widowControl/>
        <w:jc w:val="left"/>
        <w:rPr>
          <w:rFonts w:ascii="仿宋_GB2312" w:eastAsia="仿宋_GB2312"/>
          <w:sz w:val="28"/>
          <w:szCs w:val="28"/>
        </w:rPr>
      </w:pPr>
    </w:p>
    <w:p>
      <w:pPr>
        <w:jc w:val="center"/>
        <w:rPr>
          <w:rFonts w:ascii="宋体" w:hAnsi="宋体"/>
          <w:b/>
          <w:sz w:val="36"/>
          <w:szCs w:val="36"/>
        </w:rPr>
      </w:pPr>
    </w:p>
    <w:p>
      <w:pPr>
        <w:jc w:val="center"/>
        <w:rPr>
          <w:rFonts w:ascii="宋体" w:hAnsi="宋体"/>
          <w:b/>
          <w:sz w:val="36"/>
          <w:szCs w:val="36"/>
        </w:rPr>
        <w:sectPr>
          <w:footerReference r:id="rId5" w:type="default"/>
          <w:endnotePr>
            <w:numFmt w:val="decimal"/>
          </w:endnotePr>
          <w:pgSz w:w="11906" w:h="16838"/>
          <w:pgMar w:top="1440" w:right="1800" w:bottom="1440" w:left="1800" w:header="851" w:footer="992" w:gutter="0"/>
          <w:pgNumType w:start="1"/>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altName w:val="宋体"/>
    <w:panose1 w:val="00000000000000000000"/>
    <w:charset w:val="86"/>
    <w:family w:val="roman"/>
    <w:pitch w:val="default"/>
    <w:sig w:usb0="00000000" w:usb1="00000000" w:usb2="0000001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3OTc0Y2I5Y2MwOWU3YzljZDAzMTQ5MDY2MTcyZGQifQ=="/>
  </w:docVars>
  <w:rsids>
    <w:rsidRoot w:val="1C6E00A3"/>
    <w:rsid w:val="1C6E0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spacing w:after="0" w:line="360" w:lineRule="auto"/>
      <w:ind w:firstLine="420" w:firstLineChars="100"/>
    </w:pPr>
    <w:rPr>
      <w:rFonts w:ascii="Times New Roman" w:hAnsi="Times New Roman"/>
    </w:rPr>
  </w:style>
  <w:style w:type="paragraph" w:styleId="3">
    <w:name w:val="Body Text"/>
    <w:basedOn w:val="1"/>
    <w:unhideWhenUsed/>
    <w:qFormat/>
    <w:uiPriority w:val="99"/>
    <w:pPr>
      <w:spacing w:after="120"/>
    </w:pPr>
  </w:style>
  <w:style w:type="paragraph" w:styleId="4">
    <w:name w:val="Normal Indent"/>
    <w:basedOn w:val="1"/>
    <w:qFormat/>
    <w:uiPriority w:val="99"/>
    <w:pPr>
      <w:ind w:firstLine="420"/>
    </w:pPr>
    <w:rPr>
      <w:rFonts w:ascii="Times New Roman" w:hAnsi="Times New Roman"/>
      <w:szCs w:val="20"/>
    </w:rPr>
  </w:style>
  <w:style w:type="paragraph" w:styleId="5">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2023-02-16T00:51:00Z</dcterms:created>
  <dc:creator>。</dc:creator>
  <cp:lastModifiedBy>。</cp:lastModifiedBy>
  <dcterms:modified xsi:type="dcterms:W3CDTF">2023-02-16T00:55:49Z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A95E2168BEB34C9E94626E7523B13360</vt:lpwstr>
  </property>
</Properties>
</file>