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48C" w:rsidRPr="001E21BA" w:rsidRDefault="0085348C" w:rsidP="00391BE9">
      <w:pPr>
        <w:jc w:val="center"/>
        <w:rPr>
          <w:rFonts w:ascii="Times New Roman" w:eastAsia="黑体" w:hAnsi="Times New Roman"/>
          <w:sz w:val="40"/>
          <w:szCs w:val="44"/>
        </w:rPr>
      </w:pPr>
      <w:r w:rsidRPr="001E21BA">
        <w:rPr>
          <w:rFonts w:ascii="Times New Roman" w:eastAsia="黑体" w:hAnsi="Times New Roman"/>
          <w:sz w:val="40"/>
          <w:szCs w:val="44"/>
        </w:rPr>
        <w:t>201</w:t>
      </w:r>
      <w:r w:rsidR="00F96011">
        <w:rPr>
          <w:rFonts w:ascii="Times New Roman" w:eastAsia="黑体" w:hAnsi="Times New Roman" w:hint="eastAsia"/>
          <w:sz w:val="40"/>
          <w:szCs w:val="44"/>
        </w:rPr>
        <w:t>8</w:t>
      </w:r>
      <w:r w:rsidRPr="001E21BA">
        <w:rPr>
          <w:rFonts w:ascii="Times New Roman" w:eastAsia="黑体" w:hAnsi="Times New Roman" w:hint="eastAsia"/>
          <w:sz w:val="40"/>
          <w:szCs w:val="44"/>
        </w:rPr>
        <w:t>年</w:t>
      </w:r>
      <w:r w:rsidR="00E73486">
        <w:rPr>
          <w:rFonts w:ascii="Times New Roman" w:eastAsia="黑体" w:hAnsi="Times New Roman" w:hint="eastAsia"/>
          <w:sz w:val="40"/>
          <w:szCs w:val="44"/>
        </w:rPr>
        <w:t>10</w:t>
      </w:r>
      <w:r w:rsidRPr="001E21BA">
        <w:rPr>
          <w:rFonts w:ascii="Times New Roman" w:eastAsia="黑体" w:hAnsi="Times New Roman" w:hint="eastAsia"/>
          <w:sz w:val="40"/>
          <w:szCs w:val="44"/>
        </w:rPr>
        <w:t>月上海市主要农产品价格监测报告</w:t>
      </w:r>
    </w:p>
    <w:p w:rsidR="0085348C" w:rsidRPr="00286339" w:rsidRDefault="0085348C" w:rsidP="00391BE9">
      <w:pPr>
        <w:adjustRightInd w:val="0"/>
        <w:snapToGrid w:val="0"/>
        <w:spacing w:line="312" w:lineRule="auto"/>
        <w:jc w:val="left"/>
        <w:rPr>
          <w:rFonts w:ascii="宋体" w:hAnsi="宋体"/>
          <w:b/>
          <w:bCs/>
          <w:color w:val="FF0000"/>
          <w:sz w:val="28"/>
          <w:szCs w:val="28"/>
        </w:rPr>
      </w:pPr>
    </w:p>
    <w:p w:rsidR="0085348C" w:rsidRPr="00B747A2" w:rsidRDefault="0085348C" w:rsidP="00391BE9">
      <w:pPr>
        <w:adjustRightInd w:val="0"/>
        <w:snapToGrid w:val="0"/>
        <w:spacing w:line="312" w:lineRule="auto"/>
        <w:jc w:val="left"/>
        <w:rPr>
          <w:rFonts w:ascii="宋体" w:hAnsi="宋体"/>
          <w:b/>
          <w:bCs/>
          <w:sz w:val="28"/>
          <w:szCs w:val="28"/>
        </w:rPr>
      </w:pPr>
      <w:r w:rsidRPr="00224050">
        <w:rPr>
          <w:rFonts w:ascii="宋体" w:hAnsi="宋体" w:hint="eastAsia"/>
          <w:b/>
          <w:bCs/>
          <w:sz w:val="28"/>
          <w:szCs w:val="28"/>
        </w:rPr>
        <w:t>【监测</w:t>
      </w:r>
      <w:r w:rsidRPr="00007BE0">
        <w:rPr>
          <w:rFonts w:ascii="宋体" w:hAnsi="宋体" w:hint="eastAsia"/>
          <w:b/>
          <w:bCs/>
          <w:sz w:val="28"/>
          <w:szCs w:val="28"/>
        </w:rPr>
        <w:t>一</w:t>
      </w:r>
      <w:r w:rsidRPr="0063495E">
        <w:rPr>
          <w:rFonts w:ascii="宋体" w:hAnsi="宋体" w:hint="eastAsia"/>
          <w:b/>
          <w:bCs/>
          <w:sz w:val="28"/>
          <w:szCs w:val="28"/>
        </w:rPr>
        <w:t>】</w:t>
      </w:r>
      <w:r w:rsidRPr="00F26C9D">
        <w:rPr>
          <w:rFonts w:ascii="宋体" w:hAnsi="宋体" w:hint="eastAsia"/>
          <w:b/>
          <w:bCs/>
          <w:sz w:val="28"/>
          <w:szCs w:val="28"/>
        </w:rPr>
        <w:t>蔬菜</w:t>
      </w:r>
      <w:r w:rsidR="0078064B" w:rsidRPr="00F26C9D">
        <w:rPr>
          <w:rFonts w:ascii="宋体" w:hAnsi="宋体" w:hint="eastAsia"/>
          <w:b/>
          <w:bCs/>
          <w:sz w:val="28"/>
          <w:szCs w:val="28"/>
        </w:rPr>
        <w:t>价格</w:t>
      </w:r>
      <w:r w:rsidR="00F26C9D" w:rsidRPr="00F26C9D">
        <w:rPr>
          <w:rFonts w:ascii="宋体" w:hAnsi="宋体" w:hint="eastAsia"/>
          <w:b/>
          <w:bCs/>
          <w:sz w:val="28"/>
          <w:szCs w:val="28"/>
        </w:rPr>
        <w:t>整体大幅下跌</w:t>
      </w:r>
      <w:r w:rsidRPr="00F26C9D">
        <w:rPr>
          <w:rFonts w:ascii="宋体" w:hAnsi="宋体" w:hint="eastAsia"/>
          <w:b/>
          <w:bCs/>
          <w:sz w:val="28"/>
          <w:szCs w:val="28"/>
        </w:rPr>
        <w:t>，</w:t>
      </w:r>
      <w:r w:rsidR="0063495E" w:rsidRPr="00F26C9D">
        <w:rPr>
          <w:rFonts w:ascii="宋体" w:hAnsi="宋体" w:hint="eastAsia"/>
          <w:b/>
          <w:bCs/>
          <w:sz w:val="28"/>
          <w:szCs w:val="28"/>
        </w:rPr>
        <w:t>青菜价格</w:t>
      </w:r>
      <w:r w:rsidR="00F26C9D" w:rsidRPr="00F26C9D">
        <w:rPr>
          <w:rFonts w:ascii="宋体" w:hAnsi="宋体" w:hint="eastAsia"/>
          <w:b/>
          <w:bCs/>
          <w:sz w:val="28"/>
          <w:szCs w:val="28"/>
        </w:rPr>
        <w:t>跌幅</w:t>
      </w:r>
      <w:r w:rsidR="00F26C9D">
        <w:rPr>
          <w:rFonts w:ascii="宋体" w:hAnsi="宋体" w:hint="eastAsia"/>
          <w:b/>
          <w:bCs/>
          <w:sz w:val="28"/>
          <w:szCs w:val="28"/>
        </w:rPr>
        <w:t>显著</w:t>
      </w:r>
    </w:p>
    <w:p w:rsidR="0085348C" w:rsidRPr="00E351FA" w:rsidRDefault="0085348C" w:rsidP="00420CD9">
      <w:pPr>
        <w:adjustRightInd w:val="0"/>
        <w:snapToGrid w:val="0"/>
        <w:spacing w:line="312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/>
          <w:b/>
          <w:bCs/>
          <w:szCs w:val="21"/>
        </w:rPr>
        <w:t xml:space="preserve">  </w:t>
      </w:r>
      <w:r w:rsidR="003F3DDE">
        <w:rPr>
          <w:rFonts w:ascii="宋体" w:hAnsi="宋体" w:hint="eastAsia"/>
          <w:b/>
          <w:bCs/>
          <w:szCs w:val="21"/>
        </w:rPr>
        <w:t xml:space="preserve">              </w:t>
      </w:r>
      <w:r w:rsidRPr="00E351FA">
        <w:rPr>
          <w:rFonts w:ascii="宋体" w:hAnsi="宋体" w:hint="eastAsia"/>
          <w:b/>
          <w:bCs/>
          <w:szCs w:val="21"/>
        </w:rPr>
        <w:t>表</w:t>
      </w:r>
      <w:r w:rsidRPr="00E351FA">
        <w:rPr>
          <w:rFonts w:ascii="宋体" w:hAnsi="宋体"/>
          <w:b/>
          <w:bCs/>
          <w:szCs w:val="21"/>
        </w:rPr>
        <w:t>1-1  201</w:t>
      </w:r>
      <w:r w:rsidR="005F323F" w:rsidRPr="00E351FA">
        <w:rPr>
          <w:rFonts w:ascii="宋体" w:hAnsi="宋体" w:hint="eastAsia"/>
          <w:b/>
          <w:bCs/>
          <w:szCs w:val="21"/>
        </w:rPr>
        <w:t>8</w:t>
      </w:r>
      <w:r w:rsidRPr="00E351FA">
        <w:rPr>
          <w:rFonts w:ascii="宋体" w:hAnsi="宋体" w:hint="eastAsia"/>
          <w:b/>
          <w:bCs/>
          <w:szCs w:val="21"/>
        </w:rPr>
        <w:t>年</w:t>
      </w:r>
      <w:r w:rsidR="00E73486">
        <w:rPr>
          <w:rFonts w:ascii="宋体" w:hAnsi="宋体" w:hint="eastAsia"/>
          <w:b/>
          <w:bCs/>
          <w:szCs w:val="21"/>
        </w:rPr>
        <w:t>10</w:t>
      </w:r>
      <w:r w:rsidRPr="00E351FA">
        <w:rPr>
          <w:rFonts w:ascii="宋体" w:hAnsi="宋体" w:hint="eastAsia"/>
          <w:b/>
          <w:bCs/>
          <w:szCs w:val="21"/>
        </w:rPr>
        <w:t>月上海蔬菜价格调查报表</w:t>
      </w:r>
      <w:r w:rsidRPr="00E351FA">
        <w:rPr>
          <w:rFonts w:ascii="宋体" w:hAnsi="宋体"/>
          <w:b/>
          <w:bCs/>
          <w:szCs w:val="21"/>
        </w:rPr>
        <w:t xml:space="preserve">   </w:t>
      </w:r>
      <w:r w:rsidRPr="00E351FA">
        <w:rPr>
          <w:rFonts w:ascii="宋体" w:hAnsi="宋体" w:cs="宋体" w:hint="eastAsia"/>
          <w:kern w:val="0"/>
          <w:szCs w:val="21"/>
        </w:rPr>
        <w:t>单位：元</w:t>
      </w:r>
      <w:r w:rsidRPr="00E351FA">
        <w:rPr>
          <w:rFonts w:ascii="宋体" w:hAnsi="宋体" w:cs="宋体"/>
          <w:kern w:val="0"/>
          <w:szCs w:val="21"/>
        </w:rPr>
        <w:t>/</w:t>
      </w:r>
      <w:r w:rsidRPr="00E351FA">
        <w:rPr>
          <w:rFonts w:ascii="宋体" w:hAnsi="宋体" w:cs="宋体" w:hint="eastAsia"/>
          <w:kern w:val="0"/>
          <w:szCs w:val="21"/>
        </w:rPr>
        <w:t>公斤、</w:t>
      </w:r>
      <w:r w:rsidRPr="00E351FA">
        <w:rPr>
          <w:rFonts w:ascii="宋体" w:hAnsi="宋体" w:cs="宋体"/>
          <w:kern w:val="0"/>
          <w:szCs w:val="21"/>
        </w:rPr>
        <w:t>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712"/>
        <w:gridCol w:w="1648"/>
        <w:gridCol w:w="1648"/>
        <w:gridCol w:w="1641"/>
      </w:tblGrid>
      <w:tr w:rsidR="0085348C" w:rsidRPr="00E351FA" w:rsidTr="00875939">
        <w:trPr>
          <w:trHeight w:val="295"/>
        </w:trPr>
        <w:tc>
          <w:tcPr>
            <w:tcW w:w="2024" w:type="pct"/>
            <w:gridSpan w:val="2"/>
            <w:vAlign w:val="center"/>
            <w:hideMark/>
          </w:tcPr>
          <w:p w:rsidR="0085348C" w:rsidRPr="00E351FA" w:rsidRDefault="0085348C" w:rsidP="00EA50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pct"/>
            <w:vAlign w:val="center"/>
            <w:hideMark/>
          </w:tcPr>
          <w:p w:rsidR="0085348C" w:rsidRPr="00E351FA" w:rsidRDefault="0085348C" w:rsidP="00EA50C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蔬菜</w:t>
            </w:r>
          </w:p>
        </w:tc>
        <w:tc>
          <w:tcPr>
            <w:tcW w:w="993" w:type="pct"/>
            <w:vAlign w:val="center"/>
            <w:hideMark/>
          </w:tcPr>
          <w:p w:rsidR="0085348C" w:rsidRPr="00E351FA" w:rsidRDefault="0085348C" w:rsidP="00EA50C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青菜</w:t>
            </w:r>
          </w:p>
        </w:tc>
        <w:tc>
          <w:tcPr>
            <w:tcW w:w="989" w:type="pct"/>
            <w:vAlign w:val="center"/>
            <w:hideMark/>
          </w:tcPr>
          <w:p w:rsidR="0085348C" w:rsidRPr="00E351FA" w:rsidRDefault="0085348C" w:rsidP="00EA50C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 w:val="restar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田头</w:t>
            </w: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均价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2.10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1.69</w:t>
            </w:r>
          </w:p>
        </w:tc>
        <w:tc>
          <w:tcPr>
            <w:tcW w:w="989" w:type="pct"/>
            <w:vMerge w:val="restar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蔬菜：全市34个点3个品种</w:t>
            </w: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-29.29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-36.47</w:t>
            </w:r>
          </w:p>
        </w:tc>
        <w:tc>
          <w:tcPr>
            <w:tcW w:w="989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-16.33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-23.87</w:t>
            </w:r>
          </w:p>
        </w:tc>
        <w:tc>
          <w:tcPr>
            <w:tcW w:w="989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 w:val="restar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批发</w:t>
            </w: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均价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4.12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2.60</w:t>
            </w:r>
          </w:p>
        </w:tc>
        <w:tc>
          <w:tcPr>
            <w:tcW w:w="989" w:type="pct"/>
            <w:vMerge w:val="restar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蔬菜：全市</w:t>
            </w:r>
            <w:r w:rsidRPr="00E351FA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5</w:t>
            </w: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大批发市场</w:t>
            </w:r>
            <w:r w:rsidRPr="00E351FA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5</w:t>
            </w: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个品种</w:t>
            </w: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-14.88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-32.47</w:t>
            </w:r>
          </w:p>
        </w:tc>
        <w:tc>
          <w:tcPr>
            <w:tcW w:w="989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-2.60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-20.25</w:t>
            </w:r>
          </w:p>
        </w:tc>
        <w:tc>
          <w:tcPr>
            <w:tcW w:w="989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 w:val="restar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零售</w:t>
            </w: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均价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8.60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5.86</w:t>
            </w:r>
          </w:p>
        </w:tc>
        <w:tc>
          <w:tcPr>
            <w:tcW w:w="989" w:type="pct"/>
            <w:vMerge w:val="restar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蔬菜：全市</w:t>
            </w:r>
            <w:r w:rsidRPr="00E351FA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67</w:t>
            </w: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个点</w:t>
            </w:r>
            <w:r w:rsidRPr="00E351FA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57</w:t>
            </w:r>
            <w:r w:rsidRPr="00E351FA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个品种</w:t>
            </w: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环比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-1.60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-25.45</w:t>
            </w:r>
          </w:p>
        </w:tc>
        <w:tc>
          <w:tcPr>
            <w:tcW w:w="989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875939" w:rsidRPr="00E351FA" w:rsidTr="00AC1446">
        <w:trPr>
          <w:trHeight w:val="311"/>
        </w:trPr>
        <w:tc>
          <w:tcPr>
            <w:tcW w:w="993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2" w:type="pct"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同比</w:t>
            </w:r>
          </w:p>
        </w:tc>
        <w:tc>
          <w:tcPr>
            <w:tcW w:w="993" w:type="pct"/>
            <w:hideMark/>
          </w:tcPr>
          <w:p w:rsidR="00875939" w:rsidRPr="005D7CD5" w:rsidRDefault="00875939" w:rsidP="00875939">
            <w:pPr>
              <w:jc w:val="center"/>
            </w:pPr>
            <w:r w:rsidRPr="005D7CD5">
              <w:t>6.70</w:t>
            </w:r>
          </w:p>
        </w:tc>
        <w:tc>
          <w:tcPr>
            <w:tcW w:w="993" w:type="pct"/>
            <w:hideMark/>
          </w:tcPr>
          <w:p w:rsidR="00875939" w:rsidRDefault="00875939" w:rsidP="00875939">
            <w:pPr>
              <w:jc w:val="center"/>
            </w:pPr>
            <w:r w:rsidRPr="005D7CD5">
              <w:t>-12.01</w:t>
            </w:r>
          </w:p>
        </w:tc>
        <w:tc>
          <w:tcPr>
            <w:tcW w:w="989" w:type="pct"/>
            <w:vMerge/>
            <w:vAlign w:val="center"/>
            <w:hideMark/>
          </w:tcPr>
          <w:p w:rsidR="00875939" w:rsidRPr="00E351FA" w:rsidRDefault="00875939" w:rsidP="008759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</w:tbl>
    <w:p w:rsidR="0085348C" w:rsidRPr="00E351FA" w:rsidRDefault="0085348C" w:rsidP="00420CD9">
      <w:pPr>
        <w:adjustRightInd w:val="0"/>
        <w:snapToGrid w:val="0"/>
        <w:spacing w:line="312" w:lineRule="auto"/>
        <w:jc w:val="center"/>
        <w:rPr>
          <w:rFonts w:asciiTheme="minorEastAsia" w:eastAsiaTheme="minorEastAsia" w:hAnsiTheme="minorEastAsia"/>
          <w:b/>
          <w:bCs/>
          <w:szCs w:val="21"/>
        </w:rPr>
      </w:pPr>
    </w:p>
    <w:p w:rsidR="0085348C" w:rsidRPr="00224050" w:rsidRDefault="0085348C" w:rsidP="00391BE9">
      <w:pPr>
        <w:adjustRightInd w:val="0"/>
        <w:snapToGrid w:val="0"/>
        <w:spacing w:line="312" w:lineRule="auto"/>
        <w:rPr>
          <w:rFonts w:ascii="宋体" w:cs="宋体"/>
          <w:b/>
          <w:kern w:val="0"/>
          <w:szCs w:val="21"/>
        </w:rPr>
      </w:pPr>
      <w:r w:rsidRPr="00224050">
        <w:rPr>
          <w:rFonts w:ascii="宋体" w:hAnsi="宋体" w:hint="eastAsia"/>
          <w:b/>
          <w:bCs/>
          <w:szCs w:val="21"/>
        </w:rPr>
        <w:t>数据来源：</w:t>
      </w:r>
      <w:r w:rsidRPr="00224050">
        <w:rPr>
          <w:rFonts w:ascii="宋体" w:hAnsi="宋体" w:cs="宋体" w:hint="eastAsia"/>
          <w:b/>
          <w:kern w:val="0"/>
          <w:szCs w:val="21"/>
        </w:rPr>
        <w:t>上海农产品价格监测系统</w:t>
      </w:r>
    </w:p>
    <w:p w:rsidR="0085348C" w:rsidRPr="00224050" w:rsidRDefault="0085348C" w:rsidP="00391BE9">
      <w:pPr>
        <w:adjustRightInd w:val="0"/>
        <w:snapToGrid w:val="0"/>
        <w:spacing w:line="312" w:lineRule="auto"/>
        <w:rPr>
          <w:rFonts w:ascii="宋体" w:hAnsi="宋体"/>
          <w:b/>
          <w:bCs/>
          <w:szCs w:val="21"/>
        </w:rPr>
      </w:pPr>
    </w:p>
    <w:p w:rsidR="0085348C" w:rsidRPr="00A13140" w:rsidRDefault="0085348C" w:rsidP="00391BE9">
      <w:pPr>
        <w:adjustRightInd w:val="0"/>
        <w:snapToGrid w:val="0"/>
        <w:spacing w:line="312" w:lineRule="auto"/>
        <w:rPr>
          <w:rFonts w:ascii="宋体" w:hAnsi="宋体"/>
          <w:sz w:val="28"/>
          <w:szCs w:val="28"/>
        </w:rPr>
      </w:pPr>
      <w:r w:rsidRPr="00F41B1F">
        <w:rPr>
          <w:rFonts w:ascii="宋体" w:hAnsi="宋体"/>
          <w:b/>
          <w:bCs/>
          <w:sz w:val="28"/>
          <w:szCs w:val="28"/>
        </w:rPr>
        <w:t>——</w:t>
      </w:r>
      <w:r w:rsidRPr="00F41B1F">
        <w:rPr>
          <w:rFonts w:ascii="宋体" w:hAnsi="宋体" w:hint="eastAsia"/>
          <w:b/>
          <w:bCs/>
          <w:sz w:val="28"/>
          <w:szCs w:val="28"/>
        </w:rPr>
        <w:t>蔬菜</w:t>
      </w:r>
      <w:r w:rsidR="00B67EF4">
        <w:rPr>
          <w:rFonts w:ascii="宋体" w:hAnsi="宋体" w:hint="eastAsia"/>
          <w:b/>
          <w:bCs/>
          <w:sz w:val="28"/>
          <w:szCs w:val="28"/>
        </w:rPr>
        <w:t xml:space="preserve"> </w:t>
      </w:r>
      <w:r w:rsidR="00B67EF4" w:rsidRPr="00A13140">
        <w:rPr>
          <w:rFonts w:ascii="宋体" w:hAnsi="宋体" w:hint="eastAsia"/>
          <w:b/>
          <w:bCs/>
          <w:sz w:val="28"/>
          <w:szCs w:val="28"/>
        </w:rPr>
        <w:t xml:space="preserve"> </w:t>
      </w:r>
      <w:r w:rsidRPr="00A13140">
        <w:rPr>
          <w:rFonts w:ascii="宋体" w:hAnsi="宋体" w:hint="eastAsia"/>
          <w:sz w:val="28"/>
          <w:szCs w:val="28"/>
        </w:rPr>
        <w:t>蔬菜月均</w:t>
      </w:r>
      <w:proofErr w:type="gramStart"/>
      <w:r w:rsidRPr="00A13140">
        <w:rPr>
          <w:rFonts w:ascii="宋体" w:hAnsi="宋体" w:hint="eastAsia"/>
          <w:sz w:val="28"/>
          <w:szCs w:val="28"/>
        </w:rPr>
        <w:t>田头价</w:t>
      </w:r>
      <w:proofErr w:type="gramEnd"/>
      <w:r w:rsidR="00A13140" w:rsidRPr="00A13140">
        <w:rPr>
          <w:rFonts w:ascii="宋体" w:hAnsi="宋体" w:hint="eastAsia"/>
          <w:sz w:val="28"/>
          <w:szCs w:val="28"/>
        </w:rPr>
        <w:t>2.</w:t>
      </w:r>
      <w:r w:rsidR="00E73486">
        <w:rPr>
          <w:rFonts w:ascii="宋体" w:hAnsi="宋体" w:hint="eastAsia"/>
          <w:sz w:val="28"/>
          <w:szCs w:val="28"/>
        </w:rPr>
        <w:t>10</w:t>
      </w:r>
      <w:r w:rsidRPr="00A13140">
        <w:rPr>
          <w:rFonts w:ascii="宋体" w:hAnsi="宋体" w:hint="eastAsia"/>
          <w:sz w:val="28"/>
          <w:szCs w:val="28"/>
        </w:rPr>
        <w:t>元</w:t>
      </w:r>
      <w:r w:rsidRPr="00A13140">
        <w:rPr>
          <w:rFonts w:ascii="宋体" w:hAnsi="宋体"/>
          <w:sz w:val="28"/>
          <w:szCs w:val="28"/>
        </w:rPr>
        <w:t>/</w:t>
      </w:r>
      <w:r w:rsidR="00DE555A" w:rsidRPr="00A13140">
        <w:rPr>
          <w:rFonts w:ascii="宋体" w:hAnsi="宋体" w:hint="eastAsia"/>
          <w:sz w:val="28"/>
          <w:szCs w:val="28"/>
        </w:rPr>
        <w:t>公斤，环比</w:t>
      </w:r>
      <w:r w:rsidR="00E73486">
        <w:rPr>
          <w:rFonts w:ascii="宋体" w:hAnsi="宋体" w:hint="eastAsia"/>
          <w:sz w:val="28"/>
          <w:szCs w:val="28"/>
        </w:rPr>
        <w:t>、同比分别</w:t>
      </w:r>
      <w:r w:rsidR="00A13140" w:rsidRPr="00A13140">
        <w:rPr>
          <w:rFonts w:ascii="宋体" w:hAnsi="宋体" w:hint="eastAsia"/>
          <w:sz w:val="28"/>
          <w:szCs w:val="28"/>
        </w:rPr>
        <w:t>跌</w:t>
      </w:r>
      <w:r w:rsidR="00E73486">
        <w:rPr>
          <w:rFonts w:ascii="宋体" w:hAnsi="宋体" w:hint="eastAsia"/>
          <w:sz w:val="28"/>
          <w:szCs w:val="28"/>
        </w:rPr>
        <w:t>29.29</w:t>
      </w:r>
      <w:r w:rsidR="00496B5B" w:rsidRPr="00A13140">
        <w:rPr>
          <w:rFonts w:ascii="宋体" w:hAnsi="宋体" w:hint="eastAsia"/>
          <w:sz w:val="28"/>
          <w:szCs w:val="28"/>
        </w:rPr>
        <w:t>%</w:t>
      </w:r>
      <w:r w:rsidR="00E73486">
        <w:rPr>
          <w:rFonts w:ascii="宋体" w:hAnsi="宋体" w:hint="eastAsia"/>
          <w:sz w:val="28"/>
          <w:szCs w:val="28"/>
        </w:rPr>
        <w:t>、16.33</w:t>
      </w:r>
      <w:r w:rsidR="00DE555A" w:rsidRPr="00A13140">
        <w:rPr>
          <w:rFonts w:ascii="宋体" w:hAnsi="宋体" w:hint="eastAsia"/>
          <w:sz w:val="28"/>
          <w:szCs w:val="28"/>
        </w:rPr>
        <w:t>%；</w:t>
      </w:r>
      <w:r w:rsidRPr="00A13140">
        <w:rPr>
          <w:rFonts w:ascii="宋体" w:hAnsi="宋体" w:hint="eastAsia"/>
          <w:sz w:val="28"/>
          <w:szCs w:val="28"/>
        </w:rPr>
        <w:t>蔬菜月均批发价</w:t>
      </w:r>
      <w:r w:rsidR="004E009F" w:rsidRPr="00A13140">
        <w:rPr>
          <w:rFonts w:ascii="宋体" w:hAnsi="宋体" w:hint="eastAsia"/>
          <w:sz w:val="28"/>
          <w:szCs w:val="28"/>
        </w:rPr>
        <w:t>4.</w:t>
      </w:r>
      <w:r w:rsidR="00E73486">
        <w:rPr>
          <w:rFonts w:ascii="宋体" w:hAnsi="宋体" w:hint="eastAsia"/>
          <w:sz w:val="28"/>
          <w:szCs w:val="28"/>
        </w:rPr>
        <w:t>12</w:t>
      </w:r>
      <w:r w:rsidRPr="00A13140">
        <w:rPr>
          <w:rFonts w:ascii="宋体" w:hAnsi="宋体" w:hint="eastAsia"/>
          <w:sz w:val="28"/>
          <w:szCs w:val="28"/>
        </w:rPr>
        <w:t>元</w:t>
      </w:r>
      <w:r w:rsidRPr="00A13140">
        <w:rPr>
          <w:rFonts w:ascii="宋体" w:hAnsi="宋体"/>
          <w:sz w:val="28"/>
          <w:szCs w:val="28"/>
        </w:rPr>
        <w:t>/</w:t>
      </w:r>
      <w:r w:rsidRPr="00A13140">
        <w:rPr>
          <w:rFonts w:ascii="宋体" w:hAnsi="宋体" w:hint="eastAsia"/>
          <w:sz w:val="28"/>
          <w:szCs w:val="28"/>
        </w:rPr>
        <w:t>公斤，环比</w:t>
      </w:r>
      <w:r w:rsidR="00A13140" w:rsidRPr="00A13140">
        <w:rPr>
          <w:rFonts w:ascii="宋体" w:hAnsi="宋体" w:hint="eastAsia"/>
          <w:sz w:val="28"/>
          <w:szCs w:val="28"/>
        </w:rPr>
        <w:t>、同比分别</w:t>
      </w:r>
      <w:r w:rsidR="00E73486">
        <w:rPr>
          <w:rFonts w:ascii="宋体" w:hAnsi="宋体" w:hint="eastAsia"/>
          <w:sz w:val="28"/>
          <w:szCs w:val="28"/>
        </w:rPr>
        <w:t>跌14.88</w:t>
      </w:r>
      <w:r w:rsidR="002E49F6" w:rsidRPr="00A13140">
        <w:rPr>
          <w:rFonts w:ascii="宋体" w:hAnsi="宋体" w:hint="eastAsia"/>
          <w:sz w:val="28"/>
          <w:szCs w:val="28"/>
        </w:rPr>
        <w:t>%</w:t>
      </w:r>
      <w:r w:rsidR="00A13140" w:rsidRPr="00A13140">
        <w:rPr>
          <w:rFonts w:ascii="宋体" w:hAnsi="宋体" w:hint="eastAsia"/>
          <w:sz w:val="28"/>
          <w:szCs w:val="28"/>
        </w:rPr>
        <w:t>、</w:t>
      </w:r>
      <w:r w:rsidR="00E73486">
        <w:rPr>
          <w:rFonts w:ascii="宋体" w:hAnsi="宋体" w:hint="eastAsia"/>
          <w:sz w:val="28"/>
          <w:szCs w:val="28"/>
        </w:rPr>
        <w:t>2.60</w:t>
      </w:r>
      <w:r w:rsidRPr="00A13140">
        <w:rPr>
          <w:rFonts w:ascii="宋体" w:hAnsi="宋体"/>
          <w:sz w:val="28"/>
          <w:szCs w:val="28"/>
        </w:rPr>
        <w:t>%</w:t>
      </w:r>
      <w:r w:rsidRPr="00A13140">
        <w:rPr>
          <w:rFonts w:ascii="宋体" w:hAnsi="宋体" w:hint="eastAsia"/>
          <w:sz w:val="28"/>
          <w:szCs w:val="28"/>
        </w:rPr>
        <w:t>；蔬菜月均零售价</w:t>
      </w:r>
      <w:r w:rsidR="00A13140" w:rsidRPr="00A13140">
        <w:rPr>
          <w:rFonts w:ascii="宋体" w:hAnsi="宋体" w:hint="eastAsia"/>
          <w:sz w:val="28"/>
          <w:szCs w:val="28"/>
        </w:rPr>
        <w:t>8</w:t>
      </w:r>
      <w:r w:rsidR="004E009F" w:rsidRPr="00A13140">
        <w:rPr>
          <w:rFonts w:ascii="宋体" w:hAnsi="宋体" w:hint="eastAsia"/>
          <w:sz w:val="28"/>
          <w:szCs w:val="28"/>
        </w:rPr>
        <w:t>.</w:t>
      </w:r>
      <w:r w:rsidR="00E73486">
        <w:rPr>
          <w:rFonts w:ascii="宋体" w:hAnsi="宋体" w:hint="eastAsia"/>
          <w:sz w:val="28"/>
          <w:szCs w:val="28"/>
        </w:rPr>
        <w:t>60</w:t>
      </w:r>
      <w:r w:rsidRPr="00A13140">
        <w:rPr>
          <w:rFonts w:ascii="宋体" w:hAnsi="宋体" w:hint="eastAsia"/>
          <w:sz w:val="28"/>
          <w:szCs w:val="28"/>
        </w:rPr>
        <w:t>元</w:t>
      </w:r>
      <w:r w:rsidRPr="00A13140">
        <w:rPr>
          <w:rFonts w:ascii="宋体" w:hAnsi="宋体"/>
          <w:sz w:val="28"/>
          <w:szCs w:val="28"/>
        </w:rPr>
        <w:t>/</w:t>
      </w:r>
      <w:r w:rsidRPr="00A13140">
        <w:rPr>
          <w:rFonts w:ascii="宋体" w:hAnsi="宋体" w:hint="eastAsia"/>
          <w:sz w:val="28"/>
          <w:szCs w:val="28"/>
        </w:rPr>
        <w:t>公斤，</w:t>
      </w:r>
      <w:proofErr w:type="gramStart"/>
      <w:r w:rsidRPr="00A13140">
        <w:rPr>
          <w:rFonts w:ascii="宋体" w:hAnsi="宋体" w:hint="eastAsia"/>
          <w:sz w:val="28"/>
          <w:szCs w:val="28"/>
        </w:rPr>
        <w:t>环比</w:t>
      </w:r>
      <w:r w:rsidR="00E73486">
        <w:rPr>
          <w:rFonts w:ascii="宋体" w:hAnsi="宋体" w:hint="eastAsia"/>
          <w:sz w:val="28"/>
          <w:szCs w:val="28"/>
        </w:rPr>
        <w:t>跌</w:t>
      </w:r>
      <w:proofErr w:type="gramEnd"/>
      <w:r w:rsidR="00E73486">
        <w:rPr>
          <w:rFonts w:ascii="宋体" w:hAnsi="宋体" w:hint="eastAsia"/>
          <w:sz w:val="28"/>
          <w:szCs w:val="28"/>
        </w:rPr>
        <w:t>1.60%，</w:t>
      </w:r>
      <w:r w:rsidR="00A13140" w:rsidRPr="00A13140">
        <w:rPr>
          <w:rFonts w:ascii="宋体" w:hAnsi="宋体" w:hint="eastAsia"/>
          <w:sz w:val="28"/>
          <w:szCs w:val="28"/>
        </w:rPr>
        <w:t>同比</w:t>
      </w:r>
      <w:r w:rsidR="004E009F" w:rsidRPr="00A13140">
        <w:rPr>
          <w:rFonts w:ascii="宋体" w:hAnsi="宋体" w:hint="eastAsia"/>
          <w:sz w:val="28"/>
          <w:szCs w:val="28"/>
        </w:rPr>
        <w:t>涨</w:t>
      </w:r>
      <w:r w:rsidR="00E73486">
        <w:rPr>
          <w:rFonts w:ascii="宋体" w:hAnsi="宋体" w:hint="eastAsia"/>
          <w:sz w:val="28"/>
          <w:szCs w:val="28"/>
        </w:rPr>
        <w:t>6.70</w:t>
      </w:r>
      <w:r w:rsidR="002E49F6" w:rsidRPr="00A13140">
        <w:rPr>
          <w:rFonts w:ascii="宋体" w:hAnsi="宋体" w:hint="eastAsia"/>
          <w:sz w:val="28"/>
          <w:szCs w:val="28"/>
        </w:rPr>
        <w:t>%</w:t>
      </w:r>
      <w:r w:rsidRPr="00A13140">
        <w:rPr>
          <w:rFonts w:ascii="宋体" w:hAnsi="宋体" w:hint="eastAsia"/>
          <w:sz w:val="28"/>
          <w:szCs w:val="28"/>
        </w:rPr>
        <w:t>。</w:t>
      </w:r>
    </w:p>
    <w:p w:rsidR="0085348C" w:rsidRPr="00224050" w:rsidRDefault="0085348C" w:rsidP="00391BE9">
      <w:pPr>
        <w:adjustRightInd w:val="0"/>
        <w:snapToGrid w:val="0"/>
        <w:spacing w:line="312" w:lineRule="auto"/>
        <w:jc w:val="center"/>
        <w:rPr>
          <w:rFonts w:ascii="宋体" w:hAnsi="宋体"/>
          <w:szCs w:val="21"/>
        </w:rPr>
      </w:pPr>
      <w:r w:rsidRPr="00224050">
        <w:rPr>
          <w:rFonts w:ascii="宋体" w:hAnsi="宋体" w:hint="eastAsia"/>
          <w:b/>
          <w:bCs/>
          <w:szCs w:val="21"/>
        </w:rPr>
        <w:t>图</w:t>
      </w:r>
      <w:r w:rsidRPr="00224050">
        <w:rPr>
          <w:rFonts w:ascii="宋体" w:hAnsi="宋体"/>
          <w:b/>
          <w:bCs/>
          <w:szCs w:val="21"/>
        </w:rPr>
        <w:t>1-1 201</w:t>
      </w:r>
      <w:r w:rsidR="00E351FA">
        <w:rPr>
          <w:rFonts w:ascii="宋体" w:hAnsi="宋体" w:hint="eastAsia"/>
          <w:b/>
          <w:bCs/>
          <w:szCs w:val="21"/>
        </w:rPr>
        <w:t>5</w:t>
      </w:r>
      <w:r w:rsidRPr="00224050">
        <w:rPr>
          <w:rFonts w:ascii="宋体" w:hAnsi="宋体"/>
          <w:b/>
          <w:bCs/>
          <w:szCs w:val="21"/>
        </w:rPr>
        <w:t>.</w:t>
      </w:r>
      <w:r w:rsidR="00E73486">
        <w:rPr>
          <w:rFonts w:ascii="宋体" w:hAnsi="宋体" w:hint="eastAsia"/>
          <w:b/>
          <w:bCs/>
          <w:szCs w:val="21"/>
        </w:rPr>
        <w:t>10</w:t>
      </w:r>
      <w:r w:rsidRPr="00224050">
        <w:rPr>
          <w:rFonts w:ascii="宋体" w:hAnsi="宋体"/>
          <w:b/>
          <w:bCs/>
          <w:szCs w:val="21"/>
        </w:rPr>
        <w:t>-201</w:t>
      </w:r>
      <w:r w:rsidR="009C3CD0">
        <w:rPr>
          <w:rFonts w:ascii="宋体" w:hAnsi="宋体" w:hint="eastAsia"/>
          <w:b/>
          <w:bCs/>
          <w:szCs w:val="21"/>
        </w:rPr>
        <w:t>8</w:t>
      </w:r>
      <w:r w:rsidRPr="00224050">
        <w:rPr>
          <w:rFonts w:ascii="宋体" w:hAnsi="宋体"/>
          <w:b/>
          <w:bCs/>
          <w:szCs w:val="21"/>
        </w:rPr>
        <w:t>.</w:t>
      </w:r>
      <w:r w:rsidR="00E73486">
        <w:rPr>
          <w:rFonts w:ascii="宋体" w:hAnsi="宋体" w:hint="eastAsia"/>
          <w:b/>
          <w:bCs/>
          <w:szCs w:val="21"/>
        </w:rPr>
        <w:t>10</w:t>
      </w:r>
      <w:r w:rsidRPr="00224050">
        <w:rPr>
          <w:rFonts w:ascii="宋体" w:hAnsi="宋体" w:hint="eastAsia"/>
          <w:b/>
          <w:bCs/>
          <w:szCs w:val="21"/>
        </w:rPr>
        <w:t>上海蔬菜批发价格走势图</w:t>
      </w:r>
    </w:p>
    <w:p w:rsidR="0085348C" w:rsidRPr="00286339" w:rsidRDefault="00E73486" w:rsidP="00E73486">
      <w:pPr>
        <w:jc w:val="center"/>
        <w:rPr>
          <w:rFonts w:ascii="宋体" w:cs="宋体"/>
          <w:color w:val="FF0000"/>
          <w:kern w:val="0"/>
          <w:szCs w:val="21"/>
          <w:highlight w:val="yellow"/>
        </w:rPr>
      </w:pPr>
      <w:r>
        <w:rPr>
          <w:noProof/>
        </w:rPr>
        <w:drawing>
          <wp:inline distT="0" distB="0" distL="0" distR="0" wp14:anchorId="707F22D5" wp14:editId="58684894">
            <wp:extent cx="4524375" cy="2254250"/>
            <wp:effectExtent l="0" t="0" r="9525" b="12700"/>
            <wp:docPr id="1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5348C" w:rsidRPr="00E73486" w:rsidRDefault="0085348C" w:rsidP="00391BE9">
      <w:pPr>
        <w:jc w:val="left"/>
        <w:rPr>
          <w:rFonts w:ascii="宋体" w:cs="宋体"/>
          <w:b/>
          <w:color w:val="FF0000"/>
          <w:kern w:val="0"/>
          <w:szCs w:val="21"/>
          <w:highlight w:val="yellow"/>
        </w:rPr>
      </w:pPr>
      <w:r w:rsidRPr="00224050">
        <w:rPr>
          <w:rFonts w:ascii="宋体" w:hAnsi="宋体" w:cs="宋体"/>
          <w:b/>
          <w:color w:val="FF0000"/>
          <w:kern w:val="0"/>
          <w:szCs w:val="21"/>
        </w:rPr>
        <w:t xml:space="preserve"> </w:t>
      </w:r>
      <w:r w:rsidRPr="00224050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p w:rsidR="0085348C" w:rsidRPr="00691254" w:rsidRDefault="0085348C" w:rsidP="00391BE9">
      <w:pPr>
        <w:jc w:val="left"/>
        <w:rPr>
          <w:rFonts w:ascii="宋体"/>
          <w:b/>
          <w:color w:val="FF0000"/>
          <w:szCs w:val="21"/>
          <w:highlight w:val="yellow"/>
        </w:rPr>
      </w:pPr>
    </w:p>
    <w:p w:rsidR="0085348C" w:rsidRPr="00224050" w:rsidRDefault="0085348C" w:rsidP="00391BE9">
      <w:pPr>
        <w:spacing w:line="360" w:lineRule="auto"/>
        <w:jc w:val="center"/>
        <w:rPr>
          <w:rFonts w:ascii="宋体" w:cs="宋体"/>
          <w:kern w:val="0"/>
          <w:szCs w:val="21"/>
        </w:rPr>
      </w:pPr>
      <w:r w:rsidRPr="00224050">
        <w:rPr>
          <w:rFonts w:ascii="宋体" w:hAnsi="宋体" w:hint="eastAsia"/>
          <w:b/>
          <w:bCs/>
          <w:szCs w:val="21"/>
        </w:rPr>
        <w:t>图</w:t>
      </w:r>
      <w:r w:rsidRPr="00224050">
        <w:rPr>
          <w:rFonts w:ascii="宋体" w:hAnsi="宋体"/>
          <w:b/>
          <w:bCs/>
          <w:szCs w:val="21"/>
        </w:rPr>
        <w:t>1-2 201</w:t>
      </w:r>
      <w:r w:rsidR="008D07A0">
        <w:rPr>
          <w:rFonts w:ascii="宋体" w:hAnsi="宋体" w:hint="eastAsia"/>
          <w:b/>
          <w:bCs/>
          <w:szCs w:val="21"/>
        </w:rPr>
        <w:t>8</w:t>
      </w:r>
      <w:r w:rsidRPr="00224050">
        <w:rPr>
          <w:rFonts w:ascii="宋体" w:hAnsi="宋体" w:hint="eastAsia"/>
          <w:b/>
          <w:bCs/>
          <w:szCs w:val="21"/>
        </w:rPr>
        <w:t>年</w:t>
      </w:r>
      <w:r w:rsidR="00E73486">
        <w:rPr>
          <w:rFonts w:ascii="宋体" w:hAnsi="宋体" w:hint="eastAsia"/>
          <w:b/>
          <w:bCs/>
          <w:szCs w:val="21"/>
        </w:rPr>
        <w:t>10</w:t>
      </w:r>
      <w:r w:rsidRPr="00224050">
        <w:rPr>
          <w:rFonts w:ascii="宋体" w:hAnsi="宋体" w:hint="eastAsia"/>
          <w:b/>
          <w:bCs/>
          <w:szCs w:val="21"/>
        </w:rPr>
        <w:t>月上海蔬菜批发价格环比数据图</w:t>
      </w:r>
    </w:p>
    <w:p w:rsidR="003A0CA0" w:rsidRPr="003A0CA0" w:rsidRDefault="00944301" w:rsidP="003A0CA0">
      <w:pPr>
        <w:spacing w:line="360" w:lineRule="auto"/>
        <w:jc w:val="center"/>
        <w:rPr>
          <w:rFonts w:ascii="宋体" w:cs="宋体"/>
          <w:color w:val="FF0000"/>
          <w:kern w:val="0"/>
          <w:szCs w:val="21"/>
          <w:highlight w:val="yellow"/>
        </w:rPr>
      </w:pPr>
      <w:r>
        <w:rPr>
          <w:noProof/>
        </w:rPr>
        <w:lastRenderedPageBreak/>
        <w:drawing>
          <wp:inline distT="0" distB="0" distL="0" distR="0" wp14:anchorId="57B4D40B" wp14:editId="6C15FEC8">
            <wp:extent cx="4836160" cy="2624455"/>
            <wp:effectExtent l="0" t="0" r="2540" b="4445"/>
            <wp:docPr id="2" name="图表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C2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348C" w:rsidRPr="00224050" w:rsidRDefault="0085348C" w:rsidP="00391BE9">
      <w:pPr>
        <w:adjustRightInd w:val="0"/>
        <w:snapToGrid w:val="0"/>
        <w:spacing w:line="312" w:lineRule="auto"/>
        <w:jc w:val="left"/>
        <w:rPr>
          <w:rFonts w:ascii="宋体"/>
          <w:b/>
        </w:rPr>
      </w:pPr>
      <w:r w:rsidRPr="00224050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p w:rsidR="0085348C" w:rsidRDefault="0085348C" w:rsidP="00DD0536">
      <w:pPr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</w:t>
      </w:r>
      <w:r w:rsidRPr="00224050">
        <w:rPr>
          <w:rFonts w:ascii="宋体" w:hAnsi="宋体" w:hint="eastAsia"/>
          <w:sz w:val="28"/>
          <w:szCs w:val="28"/>
        </w:rPr>
        <w:t>根据监测的</w:t>
      </w:r>
      <w:r w:rsidRPr="00224050">
        <w:rPr>
          <w:rFonts w:ascii="宋体" w:hAnsi="宋体"/>
          <w:sz w:val="28"/>
          <w:szCs w:val="28"/>
        </w:rPr>
        <w:t>2</w:t>
      </w:r>
      <w:r w:rsidR="002E13A8">
        <w:rPr>
          <w:rFonts w:ascii="宋体" w:hAnsi="宋体" w:hint="eastAsia"/>
          <w:sz w:val="28"/>
          <w:szCs w:val="28"/>
        </w:rPr>
        <w:t>5</w:t>
      </w:r>
      <w:r w:rsidRPr="00224050">
        <w:rPr>
          <w:rFonts w:ascii="宋体" w:hAnsi="宋体" w:hint="eastAsia"/>
          <w:sz w:val="28"/>
          <w:szCs w:val="28"/>
        </w:rPr>
        <w:t>种蔬菜数据，</w:t>
      </w:r>
      <w:r w:rsidR="00E86E8E">
        <w:rPr>
          <w:rFonts w:ascii="宋体" w:hAnsi="宋体" w:hint="eastAsia"/>
          <w:sz w:val="28"/>
          <w:szCs w:val="28"/>
        </w:rPr>
        <w:t>本月</w:t>
      </w:r>
      <w:r w:rsidRPr="00224050">
        <w:rPr>
          <w:rFonts w:ascii="宋体" w:hAnsi="宋体" w:hint="eastAsia"/>
          <w:sz w:val="28"/>
          <w:szCs w:val="28"/>
        </w:rPr>
        <w:t>有</w:t>
      </w:r>
      <w:r w:rsidR="00E5558E">
        <w:rPr>
          <w:rFonts w:ascii="宋体" w:hAnsi="宋体" w:hint="eastAsia"/>
          <w:sz w:val="28"/>
          <w:szCs w:val="28"/>
        </w:rPr>
        <w:t>19</w:t>
      </w:r>
      <w:r w:rsidRPr="00224050">
        <w:rPr>
          <w:rFonts w:ascii="宋体" w:hAnsi="宋体" w:hint="eastAsia"/>
          <w:sz w:val="28"/>
          <w:szCs w:val="28"/>
        </w:rPr>
        <w:t>种蔬菜批发价格环比</w:t>
      </w:r>
      <w:r w:rsidR="00E5558E">
        <w:rPr>
          <w:rFonts w:ascii="宋体" w:hAnsi="宋体" w:hint="eastAsia"/>
          <w:sz w:val="28"/>
          <w:szCs w:val="28"/>
        </w:rPr>
        <w:t>下跌</w:t>
      </w:r>
      <w:r w:rsidRPr="00224050">
        <w:rPr>
          <w:rFonts w:ascii="宋体" w:hAnsi="宋体" w:hint="eastAsia"/>
          <w:sz w:val="28"/>
          <w:szCs w:val="28"/>
        </w:rPr>
        <w:t>，</w:t>
      </w:r>
      <w:r w:rsidR="00C9090E">
        <w:rPr>
          <w:rFonts w:ascii="宋体" w:hAnsi="宋体" w:hint="eastAsia"/>
          <w:sz w:val="28"/>
          <w:szCs w:val="28"/>
        </w:rPr>
        <w:t>其中</w:t>
      </w:r>
      <w:r w:rsidR="00E5558E">
        <w:rPr>
          <w:rFonts w:ascii="宋体" w:hAnsi="宋体" w:hint="eastAsia"/>
          <w:sz w:val="28"/>
          <w:szCs w:val="28"/>
        </w:rPr>
        <w:t>6</w:t>
      </w:r>
      <w:r w:rsidR="00C9090E">
        <w:rPr>
          <w:rFonts w:ascii="宋体" w:hAnsi="宋体" w:hint="eastAsia"/>
          <w:sz w:val="28"/>
          <w:szCs w:val="28"/>
        </w:rPr>
        <w:t>种蔬菜的</w:t>
      </w:r>
      <w:r w:rsidR="00E5558E">
        <w:rPr>
          <w:rFonts w:ascii="宋体" w:hAnsi="宋体" w:hint="eastAsia"/>
          <w:sz w:val="28"/>
          <w:szCs w:val="28"/>
        </w:rPr>
        <w:t>跌</w:t>
      </w:r>
      <w:r w:rsidR="00C9090E">
        <w:rPr>
          <w:rFonts w:ascii="宋体" w:hAnsi="宋体" w:hint="eastAsia"/>
          <w:sz w:val="28"/>
          <w:szCs w:val="28"/>
        </w:rPr>
        <w:t>幅</w:t>
      </w:r>
      <w:r w:rsidR="00E5558E">
        <w:rPr>
          <w:rFonts w:ascii="宋体" w:hAnsi="宋体" w:hint="eastAsia"/>
          <w:sz w:val="28"/>
          <w:szCs w:val="28"/>
        </w:rPr>
        <w:t>超过30.00</w:t>
      </w:r>
      <w:r w:rsidR="00C9090E">
        <w:rPr>
          <w:rFonts w:ascii="宋体" w:hAnsi="宋体" w:hint="eastAsia"/>
          <w:sz w:val="28"/>
          <w:szCs w:val="28"/>
        </w:rPr>
        <w:t>%，</w:t>
      </w:r>
      <w:r w:rsidR="00DB0D17">
        <w:rPr>
          <w:rFonts w:ascii="宋体" w:hAnsi="宋体" w:hint="eastAsia"/>
          <w:sz w:val="28"/>
          <w:szCs w:val="28"/>
        </w:rPr>
        <w:t>跌</w:t>
      </w:r>
      <w:bookmarkStart w:id="0" w:name="_GoBack"/>
      <w:bookmarkEnd w:id="0"/>
      <w:r w:rsidR="00BB167D">
        <w:rPr>
          <w:rFonts w:ascii="宋体" w:hAnsi="宋体" w:hint="eastAsia"/>
          <w:sz w:val="28"/>
          <w:szCs w:val="28"/>
        </w:rPr>
        <w:t>幅</w:t>
      </w:r>
      <w:r w:rsidR="009342DF">
        <w:rPr>
          <w:rFonts w:ascii="宋体" w:hAnsi="宋体" w:hint="eastAsia"/>
          <w:sz w:val="28"/>
          <w:szCs w:val="28"/>
        </w:rPr>
        <w:t>较</w:t>
      </w:r>
      <w:r>
        <w:rPr>
          <w:rFonts w:ascii="宋体" w:hAnsi="宋体" w:hint="eastAsia"/>
          <w:sz w:val="28"/>
          <w:szCs w:val="28"/>
        </w:rPr>
        <w:t>大的</w:t>
      </w:r>
      <w:r w:rsidR="00934513">
        <w:rPr>
          <w:rFonts w:ascii="宋体" w:hAnsi="宋体" w:hint="eastAsia"/>
          <w:sz w:val="28"/>
          <w:szCs w:val="28"/>
        </w:rPr>
        <w:t>依次</w:t>
      </w:r>
      <w:r w:rsidR="00200FE8">
        <w:rPr>
          <w:rFonts w:ascii="宋体" w:hAnsi="宋体" w:hint="eastAsia"/>
          <w:sz w:val="28"/>
          <w:szCs w:val="28"/>
        </w:rPr>
        <w:t>为</w:t>
      </w:r>
      <w:r w:rsidR="00E5558E">
        <w:rPr>
          <w:rFonts w:ascii="宋体" w:hAnsi="宋体" w:hint="eastAsia"/>
          <w:sz w:val="28"/>
          <w:szCs w:val="28"/>
        </w:rPr>
        <w:t>鸡毛菜</w:t>
      </w:r>
      <w:r w:rsidR="00934513">
        <w:rPr>
          <w:rFonts w:ascii="宋体" w:hAnsi="宋体" w:hint="eastAsia"/>
          <w:sz w:val="28"/>
          <w:szCs w:val="28"/>
        </w:rPr>
        <w:t>、</w:t>
      </w:r>
      <w:r w:rsidR="00E5558E">
        <w:rPr>
          <w:rFonts w:ascii="宋体" w:hAnsi="宋体" w:hint="eastAsia"/>
          <w:sz w:val="28"/>
          <w:szCs w:val="28"/>
        </w:rPr>
        <w:t>杭白菜、菠菜和圆萝卜</w:t>
      </w:r>
      <w:r w:rsidR="00200FE8">
        <w:rPr>
          <w:rFonts w:ascii="宋体" w:hAnsi="宋体" w:hint="eastAsia"/>
          <w:sz w:val="28"/>
          <w:szCs w:val="28"/>
        </w:rPr>
        <w:t>，</w:t>
      </w:r>
      <w:r w:rsidRPr="00224050">
        <w:rPr>
          <w:rFonts w:ascii="宋体" w:hAnsi="宋体" w:hint="eastAsia"/>
          <w:sz w:val="28"/>
          <w:szCs w:val="28"/>
        </w:rPr>
        <w:t>环比</w:t>
      </w:r>
      <w:r w:rsidR="002448C2">
        <w:rPr>
          <w:rFonts w:ascii="宋体" w:hAnsi="宋体" w:hint="eastAsia"/>
          <w:sz w:val="28"/>
          <w:szCs w:val="28"/>
        </w:rPr>
        <w:t>分别</w:t>
      </w:r>
      <w:r w:rsidR="00E5558E">
        <w:rPr>
          <w:rFonts w:ascii="宋体" w:hAnsi="宋体" w:hint="eastAsia"/>
          <w:sz w:val="28"/>
          <w:szCs w:val="28"/>
        </w:rPr>
        <w:t>跌42.36</w:t>
      </w:r>
      <w:r w:rsidRPr="00224050">
        <w:rPr>
          <w:rFonts w:ascii="宋体" w:hAnsi="宋体"/>
          <w:sz w:val="28"/>
          <w:szCs w:val="28"/>
        </w:rPr>
        <w:t>%</w:t>
      </w:r>
      <w:r w:rsidR="002448C2">
        <w:rPr>
          <w:rFonts w:ascii="宋体" w:hAnsi="宋体" w:hint="eastAsia"/>
          <w:sz w:val="28"/>
          <w:szCs w:val="28"/>
        </w:rPr>
        <w:t>、</w:t>
      </w:r>
      <w:r w:rsidR="00E5558E">
        <w:rPr>
          <w:rFonts w:ascii="宋体" w:hAnsi="宋体" w:hint="eastAsia"/>
          <w:sz w:val="28"/>
          <w:szCs w:val="28"/>
        </w:rPr>
        <w:t>41.62</w:t>
      </w:r>
      <w:r w:rsidR="002448C2">
        <w:rPr>
          <w:rFonts w:ascii="宋体" w:hAnsi="宋体" w:hint="eastAsia"/>
          <w:sz w:val="28"/>
          <w:szCs w:val="28"/>
        </w:rPr>
        <w:t>%</w:t>
      </w:r>
      <w:r w:rsidR="00E5558E">
        <w:rPr>
          <w:rFonts w:ascii="宋体" w:hAnsi="宋体" w:hint="eastAsia"/>
          <w:sz w:val="28"/>
          <w:szCs w:val="28"/>
        </w:rPr>
        <w:t>、38.05%和34.55</w:t>
      </w:r>
      <w:r w:rsidR="00096E97">
        <w:rPr>
          <w:rFonts w:ascii="宋体" w:hAnsi="宋体" w:hint="eastAsia"/>
          <w:sz w:val="28"/>
          <w:szCs w:val="28"/>
        </w:rPr>
        <w:t>%</w:t>
      </w:r>
      <w:r w:rsidRPr="00224050">
        <w:rPr>
          <w:rFonts w:ascii="宋体" w:hAnsi="宋体" w:hint="eastAsia"/>
          <w:sz w:val="28"/>
          <w:szCs w:val="28"/>
        </w:rPr>
        <w:t>；</w:t>
      </w:r>
      <w:r w:rsidR="002E13A8">
        <w:rPr>
          <w:rFonts w:ascii="宋体" w:hAnsi="宋体" w:hint="eastAsia"/>
          <w:sz w:val="28"/>
          <w:szCs w:val="28"/>
        </w:rPr>
        <w:t>另有</w:t>
      </w:r>
      <w:r w:rsidR="00E5558E">
        <w:rPr>
          <w:rFonts w:ascii="宋体" w:hAnsi="宋体" w:hint="eastAsia"/>
          <w:sz w:val="28"/>
          <w:szCs w:val="28"/>
        </w:rPr>
        <w:t>6</w:t>
      </w:r>
      <w:r w:rsidR="002E13A8">
        <w:rPr>
          <w:rFonts w:ascii="宋体" w:hAnsi="宋体" w:hint="eastAsia"/>
          <w:sz w:val="28"/>
          <w:szCs w:val="28"/>
        </w:rPr>
        <w:t>种蔬菜批发价格环比</w:t>
      </w:r>
      <w:r w:rsidR="00E5558E">
        <w:rPr>
          <w:rFonts w:ascii="宋体" w:hAnsi="宋体" w:hint="eastAsia"/>
          <w:sz w:val="28"/>
          <w:szCs w:val="28"/>
        </w:rPr>
        <w:t>上涨</w:t>
      </w:r>
      <w:r w:rsidR="002E13A8">
        <w:rPr>
          <w:rFonts w:ascii="宋体" w:hAnsi="宋体" w:hint="eastAsia"/>
          <w:sz w:val="28"/>
          <w:szCs w:val="28"/>
        </w:rPr>
        <w:t>，</w:t>
      </w:r>
      <w:r w:rsidR="00E5558E">
        <w:rPr>
          <w:rFonts w:ascii="宋体" w:hAnsi="宋体" w:hint="eastAsia"/>
          <w:sz w:val="28"/>
          <w:szCs w:val="28"/>
        </w:rPr>
        <w:t>涨</w:t>
      </w:r>
      <w:r w:rsidR="002E13A8">
        <w:rPr>
          <w:rFonts w:ascii="宋体" w:hAnsi="宋体" w:hint="eastAsia"/>
          <w:sz w:val="28"/>
          <w:szCs w:val="28"/>
        </w:rPr>
        <w:t>幅</w:t>
      </w:r>
      <w:r w:rsidR="00E5558E">
        <w:rPr>
          <w:rFonts w:ascii="宋体" w:hAnsi="宋体" w:hint="eastAsia"/>
          <w:sz w:val="28"/>
          <w:szCs w:val="28"/>
        </w:rPr>
        <w:t>较大的为番茄和青椒，环比分别涨22.58%和16.53</w:t>
      </w:r>
      <w:r w:rsidR="002E13A8">
        <w:rPr>
          <w:rFonts w:ascii="宋体" w:hAnsi="宋体" w:hint="eastAsia"/>
          <w:sz w:val="28"/>
          <w:szCs w:val="28"/>
        </w:rPr>
        <w:t>%。</w:t>
      </w:r>
      <w:r w:rsidR="00200FE8">
        <w:rPr>
          <w:rFonts w:ascii="宋体" w:cs="宋体"/>
          <w:color w:val="000000"/>
          <w:kern w:val="0"/>
          <w:sz w:val="28"/>
          <w:szCs w:val="28"/>
        </w:rPr>
        <w:t xml:space="preserve"> </w:t>
      </w:r>
    </w:p>
    <w:p w:rsidR="0085348C" w:rsidRPr="00DD0536" w:rsidRDefault="0085348C" w:rsidP="00DD0536">
      <w:pPr>
        <w:rPr>
          <w:rFonts w:ascii="宋体" w:cs="宋体"/>
          <w:color w:val="000000"/>
          <w:kern w:val="0"/>
          <w:sz w:val="28"/>
          <w:szCs w:val="28"/>
        </w:rPr>
      </w:pPr>
      <w:r w:rsidRPr="00F41B1F">
        <w:rPr>
          <w:rFonts w:ascii="宋体" w:hAnsi="宋体"/>
          <w:b/>
          <w:bCs/>
          <w:sz w:val="28"/>
          <w:szCs w:val="28"/>
        </w:rPr>
        <w:t>——</w:t>
      </w:r>
      <w:r w:rsidRPr="00F41B1F">
        <w:rPr>
          <w:rFonts w:ascii="宋体" w:hAnsi="宋体" w:hint="eastAsia"/>
          <w:b/>
          <w:bCs/>
          <w:sz w:val="28"/>
          <w:szCs w:val="28"/>
        </w:rPr>
        <w:t>青菜</w:t>
      </w:r>
      <w:r w:rsidR="00B67EF4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F41B1F">
        <w:rPr>
          <w:rFonts w:ascii="宋体" w:hAnsi="宋体" w:hint="eastAsia"/>
          <w:sz w:val="28"/>
          <w:szCs w:val="28"/>
        </w:rPr>
        <w:t>青</w:t>
      </w:r>
      <w:r w:rsidRPr="00C9090E">
        <w:rPr>
          <w:rFonts w:ascii="宋体" w:hAnsi="宋体" w:hint="eastAsia"/>
          <w:sz w:val="28"/>
          <w:szCs w:val="28"/>
        </w:rPr>
        <w:t>菜月均</w:t>
      </w:r>
      <w:proofErr w:type="gramStart"/>
      <w:r w:rsidRPr="00C9090E">
        <w:rPr>
          <w:rFonts w:ascii="宋体" w:hAnsi="宋体" w:hint="eastAsia"/>
          <w:sz w:val="28"/>
          <w:szCs w:val="28"/>
        </w:rPr>
        <w:t>田头价</w:t>
      </w:r>
      <w:proofErr w:type="gramEnd"/>
      <w:r w:rsidR="00E5558E">
        <w:rPr>
          <w:rFonts w:ascii="宋体" w:hAnsi="宋体" w:hint="eastAsia"/>
          <w:sz w:val="28"/>
          <w:szCs w:val="28"/>
        </w:rPr>
        <w:t>1.69</w:t>
      </w:r>
      <w:r w:rsidR="004E195F" w:rsidRPr="00C9090E">
        <w:rPr>
          <w:rFonts w:ascii="宋体" w:hAnsi="宋体" w:hint="eastAsia"/>
          <w:sz w:val="28"/>
          <w:szCs w:val="28"/>
        </w:rPr>
        <w:t>元</w:t>
      </w:r>
      <w:r w:rsidRPr="00C9090E">
        <w:rPr>
          <w:rFonts w:ascii="宋体" w:hAnsi="宋体"/>
          <w:sz w:val="28"/>
          <w:szCs w:val="28"/>
        </w:rPr>
        <w:t>/</w:t>
      </w:r>
      <w:r w:rsidRPr="00C9090E">
        <w:rPr>
          <w:rFonts w:ascii="宋体" w:hAnsi="宋体" w:hint="eastAsia"/>
          <w:sz w:val="28"/>
          <w:szCs w:val="28"/>
        </w:rPr>
        <w:t>公斤，环</w:t>
      </w:r>
      <w:r w:rsidRPr="00F41B1F">
        <w:rPr>
          <w:rFonts w:ascii="宋体" w:hAnsi="宋体" w:hint="eastAsia"/>
          <w:sz w:val="28"/>
          <w:szCs w:val="28"/>
        </w:rPr>
        <w:t>比</w:t>
      </w:r>
      <w:r w:rsidR="00791974">
        <w:rPr>
          <w:rFonts w:ascii="宋体" w:hAnsi="宋体" w:hint="eastAsia"/>
          <w:sz w:val="28"/>
          <w:szCs w:val="28"/>
        </w:rPr>
        <w:t>、同比分别</w:t>
      </w:r>
      <w:r w:rsidR="002E13A8">
        <w:rPr>
          <w:rFonts w:ascii="宋体" w:hAnsi="宋体" w:hint="eastAsia"/>
          <w:sz w:val="28"/>
          <w:szCs w:val="28"/>
        </w:rPr>
        <w:t>跌</w:t>
      </w:r>
      <w:r w:rsidR="00791974">
        <w:rPr>
          <w:rFonts w:ascii="宋体" w:hAnsi="宋体" w:hint="eastAsia"/>
          <w:sz w:val="28"/>
          <w:szCs w:val="28"/>
        </w:rPr>
        <w:t>36.47</w:t>
      </w:r>
      <w:r w:rsidR="00096E97">
        <w:rPr>
          <w:rFonts w:ascii="宋体" w:hAnsi="宋体" w:hint="eastAsia"/>
          <w:sz w:val="28"/>
          <w:szCs w:val="28"/>
        </w:rPr>
        <w:t>%</w:t>
      </w:r>
      <w:r w:rsidR="00791974">
        <w:rPr>
          <w:rFonts w:ascii="宋体" w:hAnsi="宋体" w:hint="eastAsia"/>
          <w:sz w:val="28"/>
          <w:szCs w:val="28"/>
        </w:rPr>
        <w:t>、23.87</w:t>
      </w:r>
      <w:r w:rsidR="009342DF">
        <w:rPr>
          <w:rFonts w:ascii="宋体" w:hAnsi="宋体" w:hint="eastAsia"/>
          <w:sz w:val="28"/>
          <w:szCs w:val="28"/>
        </w:rPr>
        <w:t>%；青菜月均批发价</w:t>
      </w:r>
      <w:r w:rsidR="00791974">
        <w:rPr>
          <w:rFonts w:ascii="宋体" w:hAnsi="宋体" w:hint="eastAsia"/>
          <w:sz w:val="28"/>
          <w:szCs w:val="28"/>
        </w:rPr>
        <w:t>2.60</w:t>
      </w:r>
      <w:r w:rsidRPr="00F41B1F">
        <w:rPr>
          <w:rFonts w:ascii="宋体" w:hAnsi="宋体" w:hint="eastAsia"/>
          <w:sz w:val="28"/>
          <w:szCs w:val="28"/>
        </w:rPr>
        <w:t>元</w:t>
      </w:r>
      <w:r w:rsidRPr="00F41B1F">
        <w:rPr>
          <w:rFonts w:ascii="宋体" w:hAnsi="宋体"/>
          <w:sz w:val="28"/>
          <w:szCs w:val="28"/>
        </w:rPr>
        <w:t>/</w:t>
      </w:r>
      <w:r w:rsidRPr="00F41B1F">
        <w:rPr>
          <w:rFonts w:ascii="宋体" w:hAnsi="宋体" w:hint="eastAsia"/>
          <w:sz w:val="28"/>
          <w:szCs w:val="28"/>
        </w:rPr>
        <w:t>公斤，环比</w:t>
      </w:r>
      <w:r w:rsidR="00791974">
        <w:rPr>
          <w:rFonts w:ascii="宋体" w:hAnsi="宋体" w:hint="eastAsia"/>
          <w:sz w:val="28"/>
          <w:szCs w:val="28"/>
        </w:rPr>
        <w:t>、同比分别</w:t>
      </w:r>
      <w:r w:rsidR="002E13A8">
        <w:rPr>
          <w:rFonts w:ascii="宋体" w:hAnsi="宋体" w:hint="eastAsia"/>
          <w:sz w:val="28"/>
          <w:szCs w:val="28"/>
        </w:rPr>
        <w:t>跌</w:t>
      </w:r>
      <w:r w:rsidR="00791974">
        <w:rPr>
          <w:rFonts w:ascii="宋体" w:hAnsi="宋体" w:hint="eastAsia"/>
          <w:sz w:val="28"/>
          <w:szCs w:val="28"/>
        </w:rPr>
        <w:t>32.47</w:t>
      </w:r>
      <w:r w:rsidR="003071E4">
        <w:rPr>
          <w:rFonts w:ascii="宋体" w:hAnsi="宋体" w:hint="eastAsia"/>
          <w:sz w:val="28"/>
          <w:szCs w:val="28"/>
        </w:rPr>
        <w:t>%</w:t>
      </w:r>
      <w:r w:rsidR="00791974">
        <w:rPr>
          <w:rFonts w:ascii="宋体" w:hAnsi="宋体" w:hint="eastAsia"/>
          <w:sz w:val="28"/>
          <w:szCs w:val="28"/>
        </w:rPr>
        <w:t>、20.25</w:t>
      </w:r>
      <w:r w:rsidR="009342DF">
        <w:rPr>
          <w:rFonts w:ascii="宋体" w:hAnsi="宋体" w:hint="eastAsia"/>
          <w:sz w:val="28"/>
          <w:szCs w:val="28"/>
        </w:rPr>
        <w:t>%</w:t>
      </w:r>
      <w:r w:rsidRPr="00F41B1F"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青菜</w:t>
      </w:r>
      <w:r w:rsidRPr="00F41B1F">
        <w:rPr>
          <w:rFonts w:ascii="宋体" w:hAnsi="宋体" w:hint="eastAsia"/>
          <w:sz w:val="28"/>
          <w:szCs w:val="28"/>
        </w:rPr>
        <w:t>月均零售价</w:t>
      </w:r>
      <w:r w:rsidR="00791974">
        <w:rPr>
          <w:rFonts w:ascii="宋体" w:hAnsi="宋体" w:hint="eastAsia"/>
          <w:sz w:val="28"/>
          <w:szCs w:val="28"/>
        </w:rPr>
        <w:t>5.86</w:t>
      </w:r>
      <w:r w:rsidRPr="00F41B1F">
        <w:rPr>
          <w:rFonts w:ascii="宋体" w:hAnsi="宋体" w:hint="eastAsia"/>
          <w:sz w:val="28"/>
          <w:szCs w:val="28"/>
        </w:rPr>
        <w:t>元</w:t>
      </w:r>
      <w:r w:rsidRPr="00F41B1F">
        <w:rPr>
          <w:rFonts w:ascii="宋体" w:hAnsi="宋体"/>
          <w:sz w:val="28"/>
          <w:szCs w:val="28"/>
        </w:rPr>
        <w:t>/</w:t>
      </w:r>
      <w:r w:rsidRPr="00F41B1F">
        <w:rPr>
          <w:rFonts w:ascii="宋体" w:hAnsi="宋体" w:hint="eastAsia"/>
          <w:sz w:val="28"/>
          <w:szCs w:val="28"/>
        </w:rPr>
        <w:t>公斤，环比</w:t>
      </w:r>
      <w:r w:rsidR="002E13A8">
        <w:rPr>
          <w:rFonts w:ascii="宋体" w:hAnsi="宋体" w:hint="eastAsia"/>
          <w:sz w:val="28"/>
          <w:szCs w:val="28"/>
        </w:rPr>
        <w:t>、同比分别</w:t>
      </w:r>
      <w:r w:rsidR="00791974">
        <w:rPr>
          <w:rFonts w:ascii="宋体" w:hAnsi="宋体" w:hint="eastAsia"/>
          <w:sz w:val="28"/>
          <w:szCs w:val="28"/>
        </w:rPr>
        <w:t>跌25.45</w:t>
      </w:r>
      <w:r w:rsidR="003071E4">
        <w:rPr>
          <w:rFonts w:ascii="宋体" w:hAnsi="宋体" w:hint="eastAsia"/>
          <w:sz w:val="28"/>
          <w:szCs w:val="28"/>
        </w:rPr>
        <w:t>%</w:t>
      </w:r>
      <w:r w:rsidR="002E13A8">
        <w:rPr>
          <w:rFonts w:ascii="宋体" w:hAnsi="宋体" w:hint="eastAsia"/>
          <w:sz w:val="28"/>
          <w:szCs w:val="28"/>
        </w:rPr>
        <w:t>、</w:t>
      </w:r>
      <w:r w:rsidR="00791974">
        <w:rPr>
          <w:rFonts w:ascii="宋体" w:hAnsi="宋体" w:hint="eastAsia"/>
          <w:sz w:val="28"/>
          <w:szCs w:val="28"/>
        </w:rPr>
        <w:t>12.01</w:t>
      </w:r>
      <w:r w:rsidRPr="00F41B1F">
        <w:rPr>
          <w:rFonts w:ascii="宋体" w:hAnsi="宋体"/>
          <w:sz w:val="28"/>
          <w:szCs w:val="28"/>
        </w:rPr>
        <w:t>%</w:t>
      </w:r>
      <w:r w:rsidRPr="00F41B1F">
        <w:rPr>
          <w:rFonts w:ascii="宋体" w:hAnsi="宋体" w:hint="eastAsia"/>
          <w:sz w:val="28"/>
          <w:szCs w:val="28"/>
        </w:rPr>
        <w:t>。</w:t>
      </w:r>
    </w:p>
    <w:p w:rsidR="0085348C" w:rsidRPr="00224050" w:rsidRDefault="0085348C" w:rsidP="00391BE9">
      <w:pPr>
        <w:adjustRightInd w:val="0"/>
        <w:snapToGrid w:val="0"/>
        <w:spacing w:line="312" w:lineRule="auto"/>
        <w:jc w:val="center"/>
        <w:rPr>
          <w:rFonts w:ascii="宋体" w:hAnsi="宋体"/>
          <w:szCs w:val="21"/>
        </w:rPr>
      </w:pPr>
      <w:r w:rsidRPr="00224050">
        <w:rPr>
          <w:rFonts w:ascii="宋体" w:hAnsi="宋体" w:hint="eastAsia"/>
          <w:b/>
          <w:bCs/>
          <w:szCs w:val="21"/>
        </w:rPr>
        <w:t>图</w:t>
      </w:r>
      <w:r w:rsidRPr="00224050">
        <w:rPr>
          <w:rFonts w:ascii="宋体" w:hAnsi="宋体"/>
          <w:b/>
          <w:bCs/>
          <w:szCs w:val="21"/>
        </w:rPr>
        <w:t>1-3 201</w:t>
      </w:r>
      <w:r w:rsidR="008D07A0">
        <w:rPr>
          <w:rFonts w:ascii="宋体" w:hAnsi="宋体" w:hint="eastAsia"/>
          <w:b/>
          <w:bCs/>
          <w:szCs w:val="21"/>
        </w:rPr>
        <w:t>8</w:t>
      </w:r>
      <w:r w:rsidRPr="00224050">
        <w:rPr>
          <w:rFonts w:ascii="宋体" w:hAnsi="宋体" w:hint="eastAsia"/>
          <w:b/>
          <w:bCs/>
          <w:szCs w:val="21"/>
        </w:rPr>
        <w:t>年</w:t>
      </w:r>
      <w:r w:rsidR="00791974">
        <w:rPr>
          <w:rFonts w:ascii="宋体" w:hAnsi="宋体" w:hint="eastAsia"/>
          <w:b/>
          <w:bCs/>
          <w:szCs w:val="21"/>
        </w:rPr>
        <w:t>10</w:t>
      </w:r>
      <w:r w:rsidRPr="00224050">
        <w:rPr>
          <w:rFonts w:ascii="宋体" w:hAnsi="宋体" w:hint="eastAsia"/>
          <w:b/>
          <w:bCs/>
          <w:szCs w:val="21"/>
        </w:rPr>
        <w:t>月上海青菜价格走势图</w:t>
      </w:r>
    </w:p>
    <w:p w:rsidR="0085348C" w:rsidRPr="00286339" w:rsidRDefault="00F63010" w:rsidP="00395A6B">
      <w:pPr>
        <w:spacing w:line="360" w:lineRule="auto"/>
        <w:jc w:val="center"/>
        <w:rPr>
          <w:rFonts w:ascii="宋体" w:cs="宋体"/>
          <w:color w:val="FF0000"/>
          <w:kern w:val="0"/>
          <w:szCs w:val="21"/>
          <w:highlight w:val="yellow"/>
        </w:rPr>
      </w:pPr>
      <w:r>
        <w:rPr>
          <w:noProof/>
        </w:rPr>
        <w:drawing>
          <wp:inline distT="0" distB="0" distL="0" distR="0" wp14:anchorId="5267CF2D" wp14:editId="24ABE45E">
            <wp:extent cx="4591050" cy="1879600"/>
            <wp:effectExtent l="0" t="0" r="0" b="6350"/>
            <wp:docPr id="4" name="图表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1308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348C" w:rsidRDefault="0085348C" w:rsidP="00391BE9">
      <w:pPr>
        <w:jc w:val="left"/>
        <w:rPr>
          <w:rFonts w:ascii="宋体" w:cs="宋体"/>
          <w:b/>
          <w:kern w:val="0"/>
          <w:szCs w:val="21"/>
        </w:rPr>
      </w:pPr>
      <w:r w:rsidRPr="00224050">
        <w:rPr>
          <w:rFonts w:ascii="宋体" w:hAnsi="宋体" w:cs="宋体" w:hint="eastAsia"/>
          <w:b/>
          <w:kern w:val="0"/>
          <w:szCs w:val="21"/>
        </w:rPr>
        <w:lastRenderedPageBreak/>
        <w:t>数据来源：上海农产品价格监测系统</w:t>
      </w:r>
    </w:p>
    <w:p w:rsidR="0085348C" w:rsidRPr="00007BE0" w:rsidRDefault="0085348C" w:rsidP="00391BE9">
      <w:pPr>
        <w:jc w:val="left"/>
        <w:rPr>
          <w:rFonts w:ascii="宋体" w:cs="宋体"/>
          <w:b/>
          <w:kern w:val="0"/>
          <w:szCs w:val="21"/>
        </w:rPr>
      </w:pPr>
    </w:p>
    <w:p w:rsidR="0085348C" w:rsidRPr="00F26C9D" w:rsidRDefault="0085348C" w:rsidP="00391BE9">
      <w:pPr>
        <w:adjustRightInd w:val="0"/>
        <w:snapToGrid w:val="0"/>
        <w:spacing w:line="312" w:lineRule="auto"/>
        <w:rPr>
          <w:rFonts w:ascii="宋体" w:hAnsi="宋体"/>
          <w:b/>
          <w:bCs/>
          <w:sz w:val="28"/>
          <w:szCs w:val="28"/>
        </w:rPr>
      </w:pPr>
      <w:r w:rsidRPr="00007BE0">
        <w:rPr>
          <w:rFonts w:ascii="宋体" w:hAnsi="宋体" w:hint="eastAsia"/>
          <w:b/>
          <w:bCs/>
          <w:sz w:val="28"/>
          <w:szCs w:val="28"/>
        </w:rPr>
        <w:t>【监测二】</w:t>
      </w:r>
      <w:r w:rsidRPr="00F26C9D">
        <w:rPr>
          <w:rFonts w:ascii="宋体" w:hAnsi="宋体" w:hint="eastAsia"/>
          <w:b/>
          <w:bCs/>
          <w:sz w:val="28"/>
          <w:szCs w:val="28"/>
        </w:rPr>
        <w:t>猪肉</w:t>
      </w:r>
      <w:r w:rsidR="00F26C9D" w:rsidRPr="00F26C9D">
        <w:rPr>
          <w:rFonts w:ascii="宋体" w:hAnsi="宋体" w:hint="eastAsia"/>
          <w:b/>
          <w:bCs/>
          <w:sz w:val="28"/>
          <w:szCs w:val="28"/>
        </w:rPr>
        <w:t>、鸡蛋</w:t>
      </w:r>
      <w:r w:rsidR="008A0BD8" w:rsidRPr="00F26C9D">
        <w:rPr>
          <w:rFonts w:ascii="宋体" w:hAnsi="宋体" w:hint="eastAsia"/>
          <w:b/>
          <w:bCs/>
          <w:sz w:val="28"/>
          <w:szCs w:val="28"/>
        </w:rPr>
        <w:t>价格小幅下跌</w:t>
      </w:r>
      <w:r w:rsidR="003F4482">
        <w:rPr>
          <w:rFonts w:ascii="宋体" w:hAnsi="宋体" w:hint="eastAsia"/>
          <w:b/>
          <w:bCs/>
          <w:sz w:val="28"/>
          <w:szCs w:val="28"/>
        </w:rPr>
        <w:t>，猪粮比呈下跌走势</w:t>
      </w:r>
    </w:p>
    <w:p w:rsidR="0085348C" w:rsidRPr="00E351FA" w:rsidRDefault="0085348C" w:rsidP="00391BE9">
      <w:pPr>
        <w:jc w:val="center"/>
        <w:rPr>
          <w:rFonts w:asciiTheme="minorEastAsia" w:eastAsiaTheme="minorEastAsia" w:hAnsiTheme="minorEastAsia"/>
          <w:b/>
          <w:bCs/>
          <w:szCs w:val="21"/>
        </w:rPr>
      </w:pPr>
      <w:r w:rsidRPr="00D41706">
        <w:rPr>
          <w:rFonts w:ascii="宋体" w:hAnsi="宋体"/>
          <w:b/>
          <w:bCs/>
          <w:szCs w:val="21"/>
        </w:rPr>
        <w:t xml:space="preserve">      </w:t>
      </w:r>
      <w:r w:rsidRPr="00E351FA">
        <w:rPr>
          <w:rFonts w:asciiTheme="minorEastAsia" w:eastAsiaTheme="minorEastAsia" w:hAnsiTheme="minorEastAsia"/>
          <w:b/>
          <w:bCs/>
          <w:szCs w:val="21"/>
        </w:rPr>
        <w:t xml:space="preserve"> </w:t>
      </w:r>
      <w:r w:rsidRPr="00E351FA">
        <w:rPr>
          <w:rFonts w:asciiTheme="minorEastAsia" w:eastAsiaTheme="minorEastAsia" w:hAnsiTheme="minorEastAsia" w:hint="eastAsia"/>
          <w:b/>
          <w:bCs/>
          <w:szCs w:val="21"/>
        </w:rPr>
        <w:t>表</w:t>
      </w:r>
      <w:r w:rsidRPr="00E351FA">
        <w:rPr>
          <w:rFonts w:asciiTheme="minorEastAsia" w:eastAsiaTheme="minorEastAsia" w:hAnsiTheme="minorEastAsia"/>
          <w:b/>
          <w:bCs/>
          <w:szCs w:val="21"/>
        </w:rPr>
        <w:t xml:space="preserve">2-1 </w:t>
      </w:r>
      <w:r w:rsidRPr="00E351FA">
        <w:rPr>
          <w:rFonts w:asciiTheme="minorEastAsia" w:eastAsiaTheme="minorEastAsia" w:hAnsiTheme="minorEastAsia" w:cs="宋体"/>
          <w:b/>
          <w:kern w:val="0"/>
          <w:szCs w:val="21"/>
        </w:rPr>
        <w:t>201</w:t>
      </w:r>
      <w:r w:rsidR="00686860" w:rsidRPr="00E351FA">
        <w:rPr>
          <w:rFonts w:asciiTheme="minorEastAsia" w:eastAsiaTheme="minorEastAsia" w:hAnsiTheme="minorEastAsia" w:cs="宋体" w:hint="eastAsia"/>
          <w:b/>
          <w:kern w:val="0"/>
          <w:szCs w:val="21"/>
        </w:rPr>
        <w:t>8</w:t>
      </w:r>
      <w:r w:rsidRPr="00E351FA">
        <w:rPr>
          <w:rFonts w:asciiTheme="minorEastAsia" w:eastAsiaTheme="minorEastAsia" w:hAnsiTheme="minorEastAsia" w:cs="宋体" w:hint="eastAsia"/>
          <w:b/>
          <w:kern w:val="0"/>
          <w:szCs w:val="21"/>
        </w:rPr>
        <w:t>年</w:t>
      </w:r>
      <w:r w:rsidR="00C85BB8">
        <w:rPr>
          <w:rFonts w:asciiTheme="minorEastAsia" w:eastAsiaTheme="minorEastAsia" w:hAnsiTheme="minorEastAsia" w:cs="宋体" w:hint="eastAsia"/>
          <w:b/>
          <w:kern w:val="0"/>
          <w:szCs w:val="21"/>
        </w:rPr>
        <w:t>10</w:t>
      </w:r>
      <w:r w:rsidRPr="00E351FA">
        <w:rPr>
          <w:rFonts w:asciiTheme="minorEastAsia" w:eastAsiaTheme="minorEastAsia" w:hAnsiTheme="minorEastAsia" w:cs="宋体" w:hint="eastAsia"/>
          <w:b/>
          <w:kern w:val="0"/>
          <w:szCs w:val="21"/>
        </w:rPr>
        <w:t>月上海猪肉、鸡蛋价格调查报表</w:t>
      </w:r>
      <w:r w:rsidRPr="00E351FA">
        <w:rPr>
          <w:rFonts w:asciiTheme="minorEastAsia" w:eastAsiaTheme="minorEastAsia" w:hAnsiTheme="minorEastAsia" w:cs="宋体"/>
          <w:b/>
          <w:kern w:val="0"/>
          <w:szCs w:val="21"/>
        </w:rPr>
        <w:t xml:space="preserve">     </w:t>
      </w:r>
      <w:r w:rsidRPr="00E351FA">
        <w:rPr>
          <w:rFonts w:asciiTheme="minorEastAsia" w:eastAsiaTheme="minorEastAsia" w:hAnsiTheme="minorEastAsia" w:cs="宋体" w:hint="eastAsia"/>
          <w:kern w:val="0"/>
          <w:szCs w:val="21"/>
        </w:rPr>
        <w:t>单位：元</w:t>
      </w:r>
      <w:r w:rsidRPr="00E351FA">
        <w:rPr>
          <w:rFonts w:asciiTheme="minorEastAsia" w:eastAsiaTheme="minorEastAsia" w:hAnsiTheme="minorEastAsia" w:cs="宋体"/>
          <w:kern w:val="0"/>
          <w:szCs w:val="21"/>
        </w:rPr>
        <w:t>/</w:t>
      </w:r>
      <w:r w:rsidRPr="00E351FA">
        <w:rPr>
          <w:rFonts w:asciiTheme="minorEastAsia" w:eastAsiaTheme="minorEastAsia" w:hAnsiTheme="minorEastAsia" w:cs="宋体" w:hint="eastAsia"/>
          <w:kern w:val="0"/>
          <w:szCs w:val="21"/>
        </w:rPr>
        <w:t>公斤、</w:t>
      </w:r>
      <w:r w:rsidRPr="00E351FA">
        <w:rPr>
          <w:rFonts w:asciiTheme="minorEastAsia" w:eastAsiaTheme="minorEastAsia" w:hAnsiTheme="minorEastAsia" w:cs="宋体"/>
          <w:kern w:val="0"/>
          <w:szCs w:val="21"/>
        </w:rPr>
        <w:t>%</w:t>
      </w:r>
    </w:p>
    <w:tbl>
      <w:tblPr>
        <w:tblW w:w="8227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273"/>
        <w:gridCol w:w="2127"/>
        <w:gridCol w:w="1984"/>
        <w:gridCol w:w="1843"/>
      </w:tblGrid>
      <w:tr w:rsidR="0085348C" w:rsidRPr="00E351FA" w:rsidTr="0088698E">
        <w:trPr>
          <w:trHeight w:val="27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品种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月均价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月环比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月同比</w:t>
            </w:r>
          </w:p>
        </w:tc>
      </w:tr>
      <w:tr w:rsidR="0088698E" w:rsidRPr="00E351FA" w:rsidTr="003B25BE">
        <w:trPr>
          <w:trHeight w:val="27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E351FA" w:rsidRDefault="0088698E" w:rsidP="008869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猪肉批发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18.06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-8.97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-2.38</w:t>
            </w:r>
          </w:p>
        </w:tc>
      </w:tr>
      <w:tr w:rsidR="0088698E" w:rsidRPr="00E351FA" w:rsidTr="0088698E">
        <w:trPr>
          <w:trHeight w:val="99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E351FA" w:rsidRDefault="0088698E" w:rsidP="008869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猪肉零售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29.24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1.25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0.69</w:t>
            </w:r>
          </w:p>
        </w:tc>
      </w:tr>
      <w:tr w:rsidR="0088698E" w:rsidRPr="00E351FA" w:rsidTr="0088698E">
        <w:trPr>
          <w:trHeight w:val="27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98E" w:rsidRPr="00E351FA" w:rsidRDefault="0088698E" w:rsidP="008869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鸡蛋批发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8.93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spacing w:line="27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-7.75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98E" w:rsidRPr="0088698E" w:rsidRDefault="0088698E" w:rsidP="0088698E">
            <w:pPr>
              <w:spacing w:line="27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88698E">
              <w:rPr>
                <w:rFonts w:asciiTheme="minorEastAsia" w:eastAsiaTheme="minorEastAsia" w:hAnsiTheme="minorEastAsia"/>
                <w:color w:val="000000"/>
                <w:szCs w:val="28"/>
              </w:rPr>
              <w:t>6.44</w:t>
            </w:r>
          </w:p>
        </w:tc>
      </w:tr>
    </w:tbl>
    <w:p w:rsidR="0085348C" w:rsidRPr="00D41706" w:rsidRDefault="0085348C" w:rsidP="00391BE9">
      <w:pPr>
        <w:jc w:val="left"/>
        <w:rPr>
          <w:rFonts w:ascii="宋体"/>
          <w:b/>
        </w:rPr>
      </w:pPr>
      <w:r w:rsidRPr="00D41706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p w:rsidR="0085348C" w:rsidRPr="00286339" w:rsidRDefault="0085348C" w:rsidP="00391BE9">
      <w:pPr>
        <w:adjustRightInd w:val="0"/>
        <w:snapToGrid w:val="0"/>
        <w:spacing w:line="312" w:lineRule="auto"/>
        <w:rPr>
          <w:rFonts w:ascii="宋体" w:cs="宋体"/>
          <w:color w:val="FF0000"/>
          <w:kern w:val="0"/>
          <w:szCs w:val="21"/>
          <w:highlight w:val="yellow"/>
        </w:rPr>
      </w:pPr>
    </w:p>
    <w:p w:rsidR="0085348C" w:rsidRPr="00E12E01" w:rsidRDefault="0085348C" w:rsidP="00391BE9">
      <w:pPr>
        <w:adjustRightInd w:val="0"/>
        <w:snapToGrid w:val="0"/>
        <w:spacing w:line="312" w:lineRule="auto"/>
        <w:rPr>
          <w:rFonts w:ascii="宋体" w:hAnsi="宋体"/>
          <w:sz w:val="28"/>
          <w:szCs w:val="28"/>
          <w:highlight w:val="yellow"/>
        </w:rPr>
      </w:pPr>
      <w:r w:rsidRPr="00D41706">
        <w:rPr>
          <w:rFonts w:ascii="宋体" w:hAnsi="宋体"/>
          <w:b/>
          <w:bCs/>
          <w:sz w:val="28"/>
          <w:szCs w:val="28"/>
        </w:rPr>
        <w:t>——</w:t>
      </w:r>
      <w:r w:rsidRPr="00D41706">
        <w:rPr>
          <w:rFonts w:ascii="宋体" w:hAnsi="宋体" w:hint="eastAsia"/>
          <w:b/>
          <w:bCs/>
          <w:sz w:val="28"/>
          <w:szCs w:val="28"/>
        </w:rPr>
        <w:t>猪肉</w:t>
      </w:r>
      <w:r w:rsidR="00B67EF4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D41706">
        <w:rPr>
          <w:rFonts w:ascii="宋体" w:hAnsi="宋体" w:hint="eastAsia"/>
          <w:sz w:val="28"/>
          <w:szCs w:val="28"/>
        </w:rPr>
        <w:t>猪肉月均批发价</w:t>
      </w:r>
      <w:r w:rsidR="0088698E">
        <w:rPr>
          <w:rFonts w:ascii="宋体" w:hAnsi="宋体" w:hint="eastAsia"/>
          <w:sz w:val="28"/>
          <w:szCs w:val="28"/>
        </w:rPr>
        <w:t>18.06</w:t>
      </w:r>
      <w:r w:rsidRPr="00D41706">
        <w:rPr>
          <w:rFonts w:ascii="宋体" w:hAnsi="宋体" w:hint="eastAsia"/>
          <w:sz w:val="28"/>
          <w:szCs w:val="28"/>
        </w:rPr>
        <w:t>元</w:t>
      </w:r>
      <w:r w:rsidRPr="00D41706">
        <w:rPr>
          <w:rFonts w:ascii="宋体" w:hAnsi="宋体"/>
          <w:sz w:val="28"/>
          <w:szCs w:val="28"/>
        </w:rPr>
        <w:t>/</w:t>
      </w:r>
      <w:r w:rsidRPr="00D41706">
        <w:rPr>
          <w:rFonts w:ascii="宋体" w:hAnsi="宋体" w:hint="eastAsia"/>
          <w:sz w:val="28"/>
          <w:szCs w:val="28"/>
        </w:rPr>
        <w:t>公斤，环比</w:t>
      </w:r>
      <w:r w:rsidR="007F7C53">
        <w:rPr>
          <w:rFonts w:ascii="宋体" w:hAnsi="宋体" w:hint="eastAsia"/>
          <w:sz w:val="28"/>
          <w:szCs w:val="28"/>
        </w:rPr>
        <w:t>、同比分别</w:t>
      </w:r>
      <w:r w:rsidR="0088698E">
        <w:rPr>
          <w:rFonts w:ascii="宋体" w:hAnsi="宋体" w:hint="eastAsia"/>
          <w:sz w:val="28"/>
          <w:szCs w:val="28"/>
        </w:rPr>
        <w:t>跌8.97</w:t>
      </w:r>
      <w:r w:rsidR="0046062D">
        <w:rPr>
          <w:rFonts w:ascii="宋体" w:hAnsi="宋体" w:hint="eastAsia"/>
          <w:sz w:val="28"/>
          <w:szCs w:val="28"/>
        </w:rPr>
        <w:t>%</w:t>
      </w:r>
      <w:r w:rsidR="007F7C53">
        <w:rPr>
          <w:rFonts w:ascii="宋体" w:hAnsi="宋体" w:hint="eastAsia"/>
          <w:sz w:val="28"/>
          <w:szCs w:val="28"/>
        </w:rPr>
        <w:t>、</w:t>
      </w:r>
      <w:r w:rsidR="0088698E">
        <w:rPr>
          <w:rFonts w:ascii="宋体" w:hAnsi="宋体" w:hint="eastAsia"/>
          <w:sz w:val="28"/>
          <w:szCs w:val="28"/>
        </w:rPr>
        <w:t>2.38</w:t>
      </w:r>
      <w:r w:rsidRPr="00D41706">
        <w:rPr>
          <w:rFonts w:ascii="宋体" w:hAnsi="宋体"/>
          <w:sz w:val="28"/>
          <w:szCs w:val="28"/>
        </w:rPr>
        <w:t>%</w:t>
      </w:r>
      <w:r w:rsidRPr="00D41706">
        <w:rPr>
          <w:rFonts w:ascii="宋体" w:hAnsi="宋体" w:hint="eastAsia"/>
          <w:sz w:val="28"/>
          <w:szCs w:val="28"/>
        </w:rPr>
        <w:t>。猪肉月均零售价</w:t>
      </w:r>
      <w:r w:rsidR="0088698E">
        <w:rPr>
          <w:rFonts w:ascii="宋体" w:hAnsi="宋体" w:hint="eastAsia"/>
          <w:sz w:val="28"/>
          <w:szCs w:val="28"/>
        </w:rPr>
        <w:t>29.24</w:t>
      </w:r>
      <w:r w:rsidRPr="00D41706">
        <w:rPr>
          <w:rFonts w:ascii="宋体" w:hAnsi="宋体" w:hint="eastAsia"/>
          <w:sz w:val="28"/>
          <w:szCs w:val="28"/>
        </w:rPr>
        <w:t>元</w:t>
      </w:r>
      <w:r w:rsidRPr="00D41706">
        <w:rPr>
          <w:rFonts w:ascii="宋体" w:hAnsi="宋体"/>
          <w:sz w:val="28"/>
          <w:szCs w:val="28"/>
        </w:rPr>
        <w:t>/</w:t>
      </w:r>
      <w:r w:rsidRPr="00D41706">
        <w:rPr>
          <w:rFonts w:ascii="宋体" w:hAnsi="宋体" w:hint="eastAsia"/>
          <w:sz w:val="28"/>
          <w:szCs w:val="28"/>
        </w:rPr>
        <w:t>公斤，环比</w:t>
      </w:r>
      <w:r w:rsidR="0088698E">
        <w:rPr>
          <w:rFonts w:ascii="宋体" w:hAnsi="宋体" w:hint="eastAsia"/>
          <w:sz w:val="28"/>
          <w:szCs w:val="28"/>
        </w:rPr>
        <w:t>、同比分别</w:t>
      </w:r>
      <w:r w:rsidR="0046062D">
        <w:rPr>
          <w:rFonts w:ascii="宋体" w:hAnsi="宋体" w:hint="eastAsia"/>
          <w:sz w:val="28"/>
          <w:szCs w:val="28"/>
        </w:rPr>
        <w:t>涨</w:t>
      </w:r>
      <w:r w:rsidR="0088698E">
        <w:rPr>
          <w:rFonts w:ascii="宋体" w:hAnsi="宋体" w:hint="eastAsia"/>
          <w:sz w:val="28"/>
          <w:szCs w:val="28"/>
        </w:rPr>
        <w:t>1.25</w:t>
      </w:r>
      <w:r w:rsidR="0046062D">
        <w:rPr>
          <w:rFonts w:ascii="宋体" w:hAnsi="宋体" w:hint="eastAsia"/>
          <w:sz w:val="28"/>
          <w:szCs w:val="28"/>
        </w:rPr>
        <w:t>%</w:t>
      </w:r>
      <w:r w:rsidR="0088698E">
        <w:rPr>
          <w:rFonts w:ascii="宋体" w:hAnsi="宋体" w:hint="eastAsia"/>
          <w:sz w:val="28"/>
          <w:szCs w:val="28"/>
        </w:rPr>
        <w:t>、0.69</w:t>
      </w:r>
      <w:r w:rsidRPr="00D41706">
        <w:rPr>
          <w:rFonts w:ascii="宋体" w:hAnsi="宋体"/>
          <w:sz w:val="28"/>
          <w:szCs w:val="28"/>
        </w:rPr>
        <w:t>%</w:t>
      </w:r>
      <w:r w:rsidRPr="00D41706">
        <w:rPr>
          <w:rFonts w:ascii="宋体" w:hAnsi="宋体" w:hint="eastAsia"/>
          <w:sz w:val="28"/>
          <w:szCs w:val="28"/>
        </w:rPr>
        <w:t>。</w:t>
      </w:r>
      <w:r w:rsidR="00145A38" w:rsidRPr="00964B46">
        <w:rPr>
          <w:rFonts w:ascii="宋体" w:hAnsi="宋体" w:hint="eastAsia"/>
          <w:sz w:val="28"/>
          <w:szCs w:val="28"/>
        </w:rPr>
        <w:t>本月全国猪粮比价</w:t>
      </w:r>
      <w:r w:rsidR="00964B46">
        <w:rPr>
          <w:rFonts w:ascii="宋体" w:hAnsi="宋体" w:hint="eastAsia"/>
          <w:sz w:val="28"/>
          <w:szCs w:val="28"/>
        </w:rPr>
        <w:t>在</w:t>
      </w:r>
      <w:r w:rsidR="00D72084" w:rsidRPr="00964B46">
        <w:rPr>
          <w:rFonts w:ascii="宋体" w:hAnsi="宋体" w:hint="eastAsia"/>
          <w:sz w:val="28"/>
          <w:szCs w:val="28"/>
        </w:rPr>
        <w:t>7.3</w:t>
      </w:r>
      <w:r w:rsidR="00964B46" w:rsidRPr="00964B46">
        <w:rPr>
          <w:rFonts w:ascii="宋体" w:hAnsi="宋体" w:hint="eastAsia"/>
          <w:sz w:val="28"/>
          <w:szCs w:val="28"/>
        </w:rPr>
        <w:t>6左右</w:t>
      </w:r>
      <w:r w:rsidR="002F13E7" w:rsidRPr="00964B46">
        <w:rPr>
          <w:rFonts w:ascii="宋体" w:hAnsi="宋体" w:hint="eastAsia"/>
          <w:sz w:val="28"/>
          <w:szCs w:val="28"/>
        </w:rPr>
        <w:t>，</w:t>
      </w:r>
      <w:r w:rsidR="00964B46" w:rsidRPr="00964B46">
        <w:rPr>
          <w:rFonts w:ascii="宋体" w:hAnsi="宋体" w:hint="eastAsia"/>
          <w:sz w:val="28"/>
          <w:szCs w:val="28"/>
        </w:rPr>
        <w:t>比上月下跌2.65%。</w:t>
      </w:r>
      <w:r w:rsidR="007F7C53" w:rsidRPr="002F13E7">
        <w:rPr>
          <w:rFonts w:ascii="宋体" w:hAnsi="宋体" w:hint="eastAsia"/>
          <w:sz w:val="28"/>
          <w:szCs w:val="28"/>
        </w:rPr>
        <w:t>截</w:t>
      </w:r>
      <w:r w:rsidR="007F7C53">
        <w:rPr>
          <w:rFonts w:ascii="宋体" w:hAnsi="宋体" w:hint="eastAsia"/>
          <w:sz w:val="28"/>
          <w:szCs w:val="28"/>
        </w:rPr>
        <w:t>至</w:t>
      </w:r>
      <w:r w:rsidR="00B1170D">
        <w:rPr>
          <w:rFonts w:ascii="宋体" w:hAnsi="宋体" w:hint="eastAsia"/>
          <w:sz w:val="28"/>
          <w:szCs w:val="28"/>
        </w:rPr>
        <w:t>10</w:t>
      </w:r>
      <w:r w:rsidR="007F7C53">
        <w:rPr>
          <w:rFonts w:ascii="宋体" w:hAnsi="宋体" w:hint="eastAsia"/>
          <w:sz w:val="28"/>
          <w:szCs w:val="28"/>
        </w:rPr>
        <w:t>月</w:t>
      </w:r>
      <w:r w:rsidR="00B1170D">
        <w:rPr>
          <w:rFonts w:ascii="宋体" w:hAnsi="宋体" w:hint="eastAsia"/>
          <w:sz w:val="28"/>
          <w:szCs w:val="28"/>
        </w:rPr>
        <w:t>26</w:t>
      </w:r>
      <w:r w:rsidR="007F7C53">
        <w:rPr>
          <w:rFonts w:ascii="宋体" w:hAnsi="宋体" w:hint="eastAsia"/>
          <w:sz w:val="28"/>
          <w:szCs w:val="28"/>
        </w:rPr>
        <w:t>日，中国</w:t>
      </w:r>
      <w:r w:rsidR="007F7C53" w:rsidRPr="009D1BCF">
        <w:rPr>
          <w:sz w:val="28"/>
        </w:rPr>
        <w:t>辽宁、河南、浙江、江苏、安徽、黑龙江、内蒙古、吉林</w:t>
      </w:r>
      <w:r w:rsidR="00B1170D">
        <w:rPr>
          <w:rFonts w:hint="eastAsia"/>
          <w:sz w:val="28"/>
        </w:rPr>
        <w:t>、云南、天津、湖南</w:t>
      </w:r>
      <w:r w:rsidR="007F7C53" w:rsidRPr="009D1BCF">
        <w:rPr>
          <w:sz w:val="28"/>
        </w:rPr>
        <w:t>等</w:t>
      </w:r>
      <w:r w:rsidR="00B1170D">
        <w:rPr>
          <w:rFonts w:hint="eastAsia"/>
          <w:sz w:val="28"/>
        </w:rPr>
        <w:t>13</w:t>
      </w:r>
      <w:r w:rsidR="00B1170D">
        <w:rPr>
          <w:rFonts w:hint="eastAsia"/>
          <w:sz w:val="28"/>
        </w:rPr>
        <w:t>个</w:t>
      </w:r>
      <w:r w:rsidR="007F7C53" w:rsidRPr="009D1BCF">
        <w:rPr>
          <w:sz w:val="28"/>
        </w:rPr>
        <w:t>省</w:t>
      </w:r>
      <w:r w:rsidR="00B1170D">
        <w:rPr>
          <w:rFonts w:hint="eastAsia"/>
          <w:sz w:val="28"/>
        </w:rPr>
        <w:t>市</w:t>
      </w:r>
      <w:r w:rsidR="007F7C53" w:rsidRPr="009D1BCF">
        <w:rPr>
          <w:sz w:val="28"/>
        </w:rPr>
        <w:t>先后</w:t>
      </w:r>
      <w:r w:rsidR="007F7C53">
        <w:rPr>
          <w:rFonts w:hint="eastAsia"/>
          <w:sz w:val="28"/>
        </w:rPr>
        <w:t>共</w:t>
      </w:r>
      <w:r w:rsidR="007F7C53" w:rsidRPr="009D1BCF">
        <w:rPr>
          <w:sz w:val="28"/>
        </w:rPr>
        <w:t>发生</w:t>
      </w:r>
      <w:r w:rsidR="00B1170D">
        <w:rPr>
          <w:rFonts w:hint="eastAsia"/>
          <w:sz w:val="28"/>
        </w:rPr>
        <w:t>43</w:t>
      </w:r>
      <w:r w:rsidR="007F7C53" w:rsidRPr="009D1BCF">
        <w:rPr>
          <w:sz w:val="28"/>
        </w:rPr>
        <w:t>起非洲猪瘟疫情</w:t>
      </w:r>
      <w:r w:rsidR="007F7C53" w:rsidRPr="009D1BCF">
        <w:rPr>
          <w:rFonts w:hint="eastAsia"/>
          <w:sz w:val="28"/>
        </w:rPr>
        <w:t>。</w:t>
      </w:r>
      <w:r w:rsidR="00B1170D">
        <w:rPr>
          <w:rFonts w:hint="eastAsia"/>
          <w:sz w:val="28"/>
        </w:rPr>
        <w:t>10</w:t>
      </w:r>
      <w:r w:rsidR="00B1170D">
        <w:rPr>
          <w:rFonts w:hint="eastAsia"/>
          <w:sz w:val="28"/>
        </w:rPr>
        <w:t>月以来，上海周边省份非洲猪瘟疫情相继解除封锁，虽然活猪调运仍然受到严格限制，但生猪产品调运基本不受影响，使得各地屠宰场纷纷恢复生产，市场价格出现回落。近期</w:t>
      </w:r>
      <w:r w:rsidR="00B1170D" w:rsidRPr="00197706">
        <w:rPr>
          <w:rFonts w:ascii="宋体" w:hAnsi="宋体" w:hint="eastAsia"/>
          <w:sz w:val="28"/>
        </w:rPr>
        <w:t>上海各大批发市场生猪产品以河南、</w:t>
      </w:r>
      <w:r w:rsidR="00B1170D">
        <w:rPr>
          <w:rFonts w:ascii="宋体" w:hAnsi="宋体" w:hint="eastAsia"/>
          <w:sz w:val="28"/>
        </w:rPr>
        <w:t>江苏、</w:t>
      </w:r>
      <w:r w:rsidR="008A0BD8">
        <w:rPr>
          <w:rFonts w:ascii="宋体" w:hAnsi="宋体" w:hint="eastAsia"/>
          <w:sz w:val="28"/>
        </w:rPr>
        <w:t>山东、</w:t>
      </w:r>
      <w:r w:rsidR="00B1170D">
        <w:rPr>
          <w:rFonts w:ascii="宋体" w:hAnsi="宋体" w:hint="eastAsia"/>
          <w:sz w:val="28"/>
        </w:rPr>
        <w:t>江西</w:t>
      </w:r>
      <w:r w:rsidR="00B1170D" w:rsidRPr="00197706">
        <w:rPr>
          <w:rFonts w:ascii="宋体" w:hAnsi="宋体" w:hint="eastAsia"/>
          <w:sz w:val="28"/>
        </w:rPr>
        <w:t>等地为主</w:t>
      </w:r>
      <w:r w:rsidR="00B1170D">
        <w:rPr>
          <w:rFonts w:ascii="宋体" w:hAnsi="宋体" w:hint="eastAsia"/>
          <w:sz w:val="28"/>
        </w:rPr>
        <w:t>。</w:t>
      </w:r>
    </w:p>
    <w:p w:rsidR="0085348C" w:rsidRPr="00D41706" w:rsidRDefault="0085348C" w:rsidP="00391BE9">
      <w:pPr>
        <w:adjustRightInd w:val="0"/>
        <w:snapToGrid w:val="0"/>
        <w:spacing w:line="312" w:lineRule="auto"/>
        <w:rPr>
          <w:rFonts w:ascii="宋体" w:hAnsi="宋体"/>
          <w:sz w:val="28"/>
          <w:szCs w:val="28"/>
        </w:rPr>
      </w:pPr>
      <w:r w:rsidRPr="00D41706">
        <w:rPr>
          <w:rFonts w:ascii="宋体" w:hAnsi="宋体"/>
          <w:b/>
          <w:bCs/>
          <w:sz w:val="28"/>
          <w:szCs w:val="28"/>
        </w:rPr>
        <w:t>——</w:t>
      </w:r>
      <w:r w:rsidRPr="00D41706">
        <w:rPr>
          <w:rFonts w:ascii="宋体" w:hAnsi="宋体" w:hint="eastAsia"/>
          <w:b/>
          <w:bCs/>
          <w:sz w:val="28"/>
          <w:szCs w:val="28"/>
        </w:rPr>
        <w:t>鸡蛋</w:t>
      </w:r>
      <w:r w:rsidR="00B67EF4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D41706">
        <w:rPr>
          <w:rFonts w:ascii="宋体" w:hAnsi="宋体" w:hint="eastAsia"/>
          <w:sz w:val="28"/>
          <w:szCs w:val="28"/>
        </w:rPr>
        <w:t>鸡蛋月均批发价</w:t>
      </w:r>
      <w:r w:rsidR="008A0BD8">
        <w:rPr>
          <w:rFonts w:ascii="宋体" w:hAnsi="宋体" w:hint="eastAsia"/>
          <w:sz w:val="28"/>
          <w:szCs w:val="28"/>
        </w:rPr>
        <w:t>8.93</w:t>
      </w:r>
      <w:r w:rsidRPr="00D41706">
        <w:rPr>
          <w:rFonts w:ascii="宋体" w:hAnsi="宋体" w:hint="eastAsia"/>
          <w:sz w:val="28"/>
          <w:szCs w:val="28"/>
        </w:rPr>
        <w:t>元</w:t>
      </w:r>
      <w:r w:rsidRPr="00D41706">
        <w:rPr>
          <w:rFonts w:ascii="宋体" w:hAnsi="宋体"/>
          <w:sz w:val="28"/>
          <w:szCs w:val="28"/>
        </w:rPr>
        <w:t>/</w:t>
      </w:r>
      <w:r w:rsidRPr="00D41706">
        <w:rPr>
          <w:rFonts w:ascii="宋体" w:hAnsi="宋体" w:hint="eastAsia"/>
          <w:sz w:val="28"/>
          <w:szCs w:val="28"/>
        </w:rPr>
        <w:t>公斤，</w:t>
      </w:r>
      <w:proofErr w:type="gramStart"/>
      <w:r w:rsidRPr="00D41706">
        <w:rPr>
          <w:rFonts w:ascii="宋体" w:hAnsi="宋体" w:hint="eastAsia"/>
          <w:sz w:val="28"/>
          <w:szCs w:val="28"/>
        </w:rPr>
        <w:t>环比</w:t>
      </w:r>
      <w:r w:rsidR="008A0BD8">
        <w:rPr>
          <w:rFonts w:ascii="宋体" w:hAnsi="宋体" w:hint="eastAsia"/>
          <w:sz w:val="28"/>
          <w:szCs w:val="28"/>
        </w:rPr>
        <w:t>跌</w:t>
      </w:r>
      <w:proofErr w:type="gramEnd"/>
      <w:r w:rsidR="008A0BD8">
        <w:rPr>
          <w:rFonts w:ascii="宋体" w:hAnsi="宋体" w:hint="eastAsia"/>
          <w:sz w:val="28"/>
          <w:szCs w:val="28"/>
        </w:rPr>
        <w:t>7.75</w:t>
      </w:r>
      <w:r w:rsidR="00A47911">
        <w:rPr>
          <w:rFonts w:ascii="宋体" w:hAnsi="宋体" w:hint="eastAsia"/>
          <w:sz w:val="28"/>
          <w:szCs w:val="28"/>
        </w:rPr>
        <w:t>%，同比</w:t>
      </w:r>
      <w:r w:rsidR="008A0BD8">
        <w:rPr>
          <w:rFonts w:ascii="宋体" w:hAnsi="宋体" w:hint="eastAsia"/>
          <w:sz w:val="28"/>
          <w:szCs w:val="28"/>
        </w:rPr>
        <w:t>涨6.44</w:t>
      </w:r>
      <w:r w:rsidRPr="00D41706">
        <w:rPr>
          <w:rFonts w:ascii="宋体" w:hAnsi="宋体"/>
          <w:sz w:val="28"/>
          <w:szCs w:val="28"/>
        </w:rPr>
        <w:t>%</w:t>
      </w:r>
      <w:r w:rsidRPr="00D41706">
        <w:rPr>
          <w:rFonts w:ascii="宋体" w:hAnsi="宋体" w:hint="eastAsia"/>
          <w:sz w:val="28"/>
          <w:szCs w:val="28"/>
        </w:rPr>
        <w:t>。</w:t>
      </w:r>
    </w:p>
    <w:p w:rsidR="0085348C" w:rsidRPr="007F09F7" w:rsidRDefault="0085348C" w:rsidP="00391BE9">
      <w:pPr>
        <w:adjustRightInd w:val="0"/>
        <w:snapToGrid w:val="0"/>
        <w:spacing w:line="312" w:lineRule="auto"/>
        <w:jc w:val="center"/>
        <w:rPr>
          <w:rFonts w:ascii="宋体" w:hAnsi="宋体"/>
          <w:b/>
          <w:szCs w:val="21"/>
        </w:rPr>
      </w:pPr>
      <w:r w:rsidRPr="007F09F7">
        <w:rPr>
          <w:rFonts w:ascii="宋体" w:hAnsi="宋体" w:hint="eastAsia"/>
          <w:b/>
          <w:szCs w:val="21"/>
        </w:rPr>
        <w:t>图</w:t>
      </w:r>
      <w:r w:rsidRPr="007F09F7">
        <w:rPr>
          <w:rFonts w:ascii="宋体" w:hAnsi="宋体"/>
          <w:b/>
          <w:szCs w:val="21"/>
        </w:rPr>
        <w:t xml:space="preserve">2-1 </w:t>
      </w:r>
      <w:r w:rsidRPr="007F09F7">
        <w:rPr>
          <w:rFonts w:ascii="宋体" w:hAnsi="宋体"/>
          <w:b/>
          <w:bCs/>
          <w:szCs w:val="21"/>
        </w:rPr>
        <w:t>201</w:t>
      </w:r>
      <w:r w:rsidR="00ED424C">
        <w:rPr>
          <w:rFonts w:ascii="宋体" w:hAnsi="宋体" w:hint="eastAsia"/>
          <w:b/>
          <w:bCs/>
          <w:szCs w:val="21"/>
        </w:rPr>
        <w:t>5</w:t>
      </w:r>
      <w:r w:rsidRPr="007F09F7">
        <w:rPr>
          <w:rFonts w:ascii="宋体" w:hAnsi="宋体"/>
          <w:b/>
          <w:bCs/>
          <w:szCs w:val="21"/>
        </w:rPr>
        <w:t>.</w:t>
      </w:r>
      <w:r w:rsidR="00C85BB8">
        <w:rPr>
          <w:rFonts w:ascii="宋体" w:hAnsi="宋体" w:hint="eastAsia"/>
          <w:b/>
          <w:bCs/>
          <w:szCs w:val="21"/>
        </w:rPr>
        <w:t>10</w:t>
      </w:r>
      <w:r w:rsidRPr="007F09F7">
        <w:rPr>
          <w:rFonts w:ascii="宋体" w:hAnsi="宋体"/>
          <w:b/>
          <w:bCs/>
          <w:szCs w:val="21"/>
        </w:rPr>
        <w:t>-201</w:t>
      </w:r>
      <w:r w:rsidR="004049E9">
        <w:rPr>
          <w:rFonts w:ascii="宋体" w:hAnsi="宋体" w:hint="eastAsia"/>
          <w:b/>
          <w:bCs/>
          <w:szCs w:val="21"/>
        </w:rPr>
        <w:t>8</w:t>
      </w:r>
      <w:r w:rsidRPr="007F09F7">
        <w:rPr>
          <w:rFonts w:ascii="宋体" w:hAnsi="宋体"/>
          <w:b/>
          <w:bCs/>
          <w:szCs w:val="21"/>
        </w:rPr>
        <w:t>.</w:t>
      </w:r>
      <w:r w:rsidR="00C85BB8">
        <w:rPr>
          <w:rFonts w:ascii="宋体" w:hAnsi="宋体" w:hint="eastAsia"/>
          <w:b/>
          <w:bCs/>
          <w:szCs w:val="21"/>
        </w:rPr>
        <w:t>10</w:t>
      </w:r>
      <w:r w:rsidRPr="007F09F7">
        <w:rPr>
          <w:rFonts w:ascii="宋体" w:hAnsi="宋体" w:hint="eastAsia"/>
          <w:b/>
          <w:bCs/>
          <w:szCs w:val="21"/>
        </w:rPr>
        <w:t>上海猪肉、鸡蛋批发价格走势图</w:t>
      </w:r>
    </w:p>
    <w:p w:rsidR="0085348C" w:rsidRDefault="008A0BD8" w:rsidP="007F09F7">
      <w:pPr>
        <w:spacing w:line="360" w:lineRule="auto"/>
        <w:jc w:val="center"/>
        <w:rPr>
          <w:rFonts w:ascii="宋体" w:cs="宋体"/>
          <w:color w:val="FF0000"/>
          <w:kern w:val="0"/>
          <w:szCs w:val="21"/>
          <w:highlight w:val="yellow"/>
        </w:rPr>
      </w:pPr>
      <w:r>
        <w:rPr>
          <w:noProof/>
        </w:rPr>
        <w:drawing>
          <wp:inline distT="0" distB="0" distL="0" distR="0" wp14:anchorId="0468D883" wp14:editId="48443633">
            <wp:extent cx="4746625" cy="2247900"/>
            <wp:effectExtent l="0" t="0" r="15875" b="0"/>
            <wp:docPr id="5" name="图表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5348C" w:rsidRDefault="0085348C" w:rsidP="004571C4">
      <w:pPr>
        <w:jc w:val="left"/>
        <w:rPr>
          <w:rFonts w:ascii="仿宋" w:eastAsia="仿宋" w:hAnsi="仿宋"/>
          <w:sz w:val="30"/>
          <w:szCs w:val="30"/>
        </w:rPr>
      </w:pPr>
      <w:r w:rsidRPr="007F09F7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  <w:r w:rsidR="00D501AD" w:rsidRPr="00D501AD">
        <w:rPr>
          <w:rFonts w:ascii="仿宋" w:eastAsia="仿宋" w:hAnsi="仿宋"/>
          <w:sz w:val="30"/>
          <w:szCs w:val="30"/>
        </w:rPr>
        <w:tab/>
      </w:r>
    </w:p>
    <w:p w:rsidR="00691254" w:rsidRPr="00086E6B" w:rsidRDefault="00691254" w:rsidP="004571C4">
      <w:pPr>
        <w:jc w:val="left"/>
        <w:rPr>
          <w:rFonts w:ascii="宋体" w:cs="宋体"/>
          <w:b/>
          <w:kern w:val="0"/>
          <w:szCs w:val="21"/>
        </w:rPr>
      </w:pPr>
    </w:p>
    <w:p w:rsidR="0085348C" w:rsidRPr="00086E6B" w:rsidRDefault="0085348C" w:rsidP="00391BE9">
      <w:pPr>
        <w:adjustRightInd w:val="0"/>
        <w:snapToGrid w:val="0"/>
        <w:spacing w:line="312" w:lineRule="auto"/>
        <w:jc w:val="left"/>
        <w:rPr>
          <w:rFonts w:ascii="宋体" w:hAnsi="宋体"/>
          <w:b/>
          <w:bCs/>
          <w:sz w:val="28"/>
          <w:szCs w:val="28"/>
        </w:rPr>
      </w:pPr>
      <w:r w:rsidRPr="00086E6B">
        <w:rPr>
          <w:rFonts w:ascii="宋体" w:hAnsi="宋体" w:hint="eastAsia"/>
          <w:b/>
          <w:bCs/>
          <w:sz w:val="28"/>
          <w:szCs w:val="28"/>
        </w:rPr>
        <w:t>【监测三】</w:t>
      </w:r>
      <w:r w:rsidR="006433F7" w:rsidRPr="00086E6B">
        <w:rPr>
          <w:rFonts w:ascii="宋体" w:hAnsi="宋体" w:hint="eastAsia"/>
          <w:b/>
          <w:bCs/>
          <w:sz w:val="28"/>
          <w:szCs w:val="28"/>
        </w:rPr>
        <w:t>海</w:t>
      </w:r>
      <w:r w:rsidR="007A7EEA" w:rsidRPr="00086E6B">
        <w:rPr>
          <w:rFonts w:ascii="宋体" w:hAnsi="宋体" w:hint="eastAsia"/>
          <w:b/>
          <w:bCs/>
          <w:sz w:val="28"/>
          <w:szCs w:val="28"/>
        </w:rPr>
        <w:t>产品价格</w:t>
      </w:r>
      <w:r w:rsidR="00086E6B" w:rsidRPr="00086E6B">
        <w:rPr>
          <w:rFonts w:ascii="宋体" w:hAnsi="宋体" w:hint="eastAsia"/>
          <w:b/>
          <w:bCs/>
          <w:sz w:val="28"/>
          <w:szCs w:val="28"/>
        </w:rPr>
        <w:t>持平略跌</w:t>
      </w:r>
      <w:r w:rsidR="007A7EEA" w:rsidRPr="00086E6B">
        <w:rPr>
          <w:rFonts w:ascii="宋体" w:hAnsi="宋体" w:hint="eastAsia"/>
          <w:b/>
          <w:bCs/>
          <w:sz w:val="28"/>
          <w:szCs w:val="28"/>
        </w:rPr>
        <w:t>，</w:t>
      </w:r>
      <w:r w:rsidR="00BD7A46" w:rsidRPr="00086E6B">
        <w:rPr>
          <w:rFonts w:ascii="宋体" w:hAnsi="宋体" w:hint="eastAsia"/>
          <w:b/>
          <w:bCs/>
          <w:sz w:val="28"/>
          <w:szCs w:val="28"/>
        </w:rPr>
        <w:t>淡水产品价格</w:t>
      </w:r>
      <w:r w:rsidR="00086E6B" w:rsidRPr="00086E6B">
        <w:rPr>
          <w:rFonts w:ascii="宋体" w:hAnsi="宋体" w:hint="eastAsia"/>
          <w:b/>
          <w:bCs/>
          <w:sz w:val="28"/>
          <w:szCs w:val="28"/>
        </w:rPr>
        <w:t>小幅下调</w:t>
      </w:r>
    </w:p>
    <w:p w:rsidR="0085348C" w:rsidRPr="00E351FA" w:rsidRDefault="003F3DDE" w:rsidP="003F3DDE">
      <w:pPr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lastRenderedPageBreak/>
        <w:t xml:space="preserve">         </w:t>
      </w:r>
      <w:r w:rsidR="0085348C" w:rsidRPr="00E351FA">
        <w:rPr>
          <w:rFonts w:ascii="宋体" w:hAnsi="宋体" w:hint="eastAsia"/>
          <w:b/>
          <w:bCs/>
          <w:szCs w:val="21"/>
        </w:rPr>
        <w:t>表</w:t>
      </w:r>
      <w:r w:rsidR="0085348C" w:rsidRPr="00E351FA">
        <w:rPr>
          <w:rFonts w:ascii="宋体" w:hAnsi="宋体"/>
          <w:b/>
          <w:bCs/>
          <w:szCs w:val="21"/>
        </w:rPr>
        <w:t xml:space="preserve">3-1 </w:t>
      </w:r>
      <w:r w:rsidR="0085348C" w:rsidRPr="00E351FA">
        <w:rPr>
          <w:rFonts w:ascii="宋体" w:hAnsi="宋体" w:cs="宋体"/>
          <w:b/>
          <w:kern w:val="0"/>
          <w:szCs w:val="21"/>
        </w:rPr>
        <w:t>201</w:t>
      </w:r>
      <w:r w:rsidR="00035548" w:rsidRPr="00E351FA">
        <w:rPr>
          <w:rFonts w:ascii="宋体" w:hAnsi="宋体" w:cs="宋体" w:hint="eastAsia"/>
          <w:b/>
          <w:kern w:val="0"/>
          <w:szCs w:val="21"/>
        </w:rPr>
        <w:t>8</w:t>
      </w:r>
      <w:r w:rsidR="0085348C" w:rsidRPr="00E351FA">
        <w:rPr>
          <w:rFonts w:ascii="宋体" w:hAnsi="宋体" w:cs="宋体" w:hint="eastAsia"/>
          <w:b/>
          <w:kern w:val="0"/>
          <w:szCs w:val="21"/>
        </w:rPr>
        <w:t>年</w:t>
      </w:r>
      <w:r w:rsidR="00C85BB8">
        <w:rPr>
          <w:rFonts w:ascii="宋体" w:hAnsi="宋体" w:cs="宋体" w:hint="eastAsia"/>
          <w:b/>
          <w:kern w:val="0"/>
          <w:szCs w:val="21"/>
        </w:rPr>
        <w:t>10</w:t>
      </w:r>
      <w:r w:rsidR="0085348C" w:rsidRPr="00E351FA">
        <w:rPr>
          <w:rFonts w:ascii="宋体" w:hAnsi="宋体" w:cs="宋体" w:hint="eastAsia"/>
          <w:b/>
          <w:kern w:val="0"/>
          <w:szCs w:val="21"/>
        </w:rPr>
        <w:t>月上海水产品批发价格调查报表</w:t>
      </w:r>
      <w:r w:rsidR="0085348C" w:rsidRPr="00E351FA">
        <w:rPr>
          <w:rFonts w:ascii="宋体" w:hAnsi="宋体" w:cs="宋体"/>
          <w:b/>
          <w:kern w:val="0"/>
          <w:szCs w:val="21"/>
        </w:rPr>
        <w:t xml:space="preserve">    </w:t>
      </w:r>
      <w:r w:rsidR="0085348C" w:rsidRPr="00E351FA">
        <w:rPr>
          <w:rFonts w:ascii="宋体" w:hAnsi="宋体" w:cs="宋体" w:hint="eastAsia"/>
          <w:kern w:val="0"/>
          <w:szCs w:val="21"/>
        </w:rPr>
        <w:t>单位：元</w:t>
      </w:r>
      <w:r w:rsidR="0085348C" w:rsidRPr="00E351FA">
        <w:rPr>
          <w:rFonts w:ascii="宋体" w:hAnsi="宋体" w:cs="宋体"/>
          <w:kern w:val="0"/>
          <w:szCs w:val="21"/>
        </w:rPr>
        <w:t>/</w:t>
      </w:r>
      <w:r w:rsidR="0085348C" w:rsidRPr="00E351FA">
        <w:rPr>
          <w:rFonts w:ascii="宋体" w:hAnsi="宋体" w:cs="宋体" w:hint="eastAsia"/>
          <w:kern w:val="0"/>
          <w:szCs w:val="21"/>
        </w:rPr>
        <w:t>公斤、</w:t>
      </w:r>
      <w:r w:rsidR="0085348C" w:rsidRPr="00E351FA">
        <w:rPr>
          <w:rFonts w:ascii="宋体" w:hAnsi="宋体" w:cs="宋体"/>
          <w:kern w:val="0"/>
          <w:szCs w:val="21"/>
        </w:rPr>
        <w:t>%</w:t>
      </w:r>
    </w:p>
    <w:tbl>
      <w:tblPr>
        <w:tblW w:w="83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706"/>
        <w:gridCol w:w="1560"/>
        <w:gridCol w:w="1701"/>
        <w:gridCol w:w="1417"/>
        <w:gridCol w:w="1985"/>
      </w:tblGrid>
      <w:tr w:rsidR="0085348C" w:rsidRPr="00E351FA" w:rsidTr="001E6915">
        <w:trPr>
          <w:trHeight w:val="27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b/>
                <w:kern w:val="0"/>
                <w:szCs w:val="21"/>
              </w:rPr>
              <w:t>品种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b/>
                <w:kern w:val="0"/>
                <w:szCs w:val="21"/>
              </w:rPr>
              <w:t>月均价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b/>
                <w:kern w:val="0"/>
                <w:szCs w:val="21"/>
              </w:rPr>
              <w:t>月环比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b/>
                <w:kern w:val="0"/>
                <w:szCs w:val="21"/>
              </w:rPr>
              <w:t>月同比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48C" w:rsidRPr="00E351FA" w:rsidRDefault="0085348C" w:rsidP="00CB7543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1E6915" w:rsidRPr="00E351FA" w:rsidTr="001E6915">
        <w:trPr>
          <w:trHeight w:val="27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E351FA" w:rsidRDefault="001E6915" w:rsidP="001E691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kern w:val="0"/>
                <w:szCs w:val="21"/>
              </w:rPr>
              <w:t>淡水产品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1E6915" w:rsidRDefault="001E6915" w:rsidP="001E6915">
            <w:pPr>
              <w:widowControl/>
              <w:spacing w:line="27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E6915">
              <w:rPr>
                <w:rFonts w:ascii="宋体" w:hAnsi="宋体" w:cs="宋体"/>
                <w:kern w:val="0"/>
                <w:szCs w:val="21"/>
              </w:rPr>
              <w:t>27.82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1E6915" w:rsidRDefault="001E6915" w:rsidP="001E6915">
            <w:pPr>
              <w:spacing w:line="27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E6915">
              <w:rPr>
                <w:rFonts w:ascii="宋体" w:hAnsi="宋体" w:cs="宋体"/>
                <w:kern w:val="0"/>
                <w:szCs w:val="21"/>
              </w:rPr>
              <w:t>-4.99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1E6915" w:rsidRDefault="001E6915" w:rsidP="001E6915">
            <w:pPr>
              <w:spacing w:line="27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E6915">
              <w:rPr>
                <w:rFonts w:ascii="宋体" w:hAnsi="宋体" w:cs="宋体"/>
                <w:kern w:val="0"/>
                <w:szCs w:val="21"/>
              </w:rPr>
              <w:t>2.73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6915" w:rsidRPr="00E351FA" w:rsidRDefault="001E6915" w:rsidP="001E6915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E351FA">
              <w:rPr>
                <w:rFonts w:ascii="宋体" w:hAnsi="宋体"/>
                <w:szCs w:val="21"/>
              </w:rPr>
              <w:t>6</w:t>
            </w:r>
            <w:r w:rsidRPr="00E351FA">
              <w:rPr>
                <w:rFonts w:ascii="宋体" w:hAnsi="宋体" w:hint="eastAsia"/>
                <w:szCs w:val="21"/>
              </w:rPr>
              <w:t>大市场</w:t>
            </w:r>
            <w:r w:rsidRPr="00E351FA">
              <w:rPr>
                <w:rFonts w:ascii="宋体" w:hAnsi="宋体"/>
                <w:szCs w:val="21"/>
              </w:rPr>
              <w:t>9</w:t>
            </w:r>
            <w:r w:rsidRPr="00E351FA">
              <w:rPr>
                <w:rFonts w:ascii="宋体" w:hAnsi="宋体" w:hint="eastAsia"/>
                <w:szCs w:val="21"/>
              </w:rPr>
              <w:t>个品种</w:t>
            </w:r>
          </w:p>
        </w:tc>
      </w:tr>
      <w:tr w:rsidR="001E6915" w:rsidRPr="00E351FA" w:rsidTr="001E6915">
        <w:trPr>
          <w:trHeight w:val="27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E351FA" w:rsidRDefault="001E6915" w:rsidP="001E691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351FA">
              <w:rPr>
                <w:rFonts w:ascii="宋体" w:hAnsi="宋体" w:cs="宋体" w:hint="eastAsia"/>
                <w:kern w:val="0"/>
                <w:szCs w:val="21"/>
              </w:rPr>
              <w:t>海产品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1E6915" w:rsidRDefault="001E6915" w:rsidP="001E6915">
            <w:pPr>
              <w:widowControl/>
              <w:spacing w:line="27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E6915">
              <w:rPr>
                <w:rFonts w:ascii="宋体" w:hAnsi="宋体" w:cs="宋体"/>
                <w:kern w:val="0"/>
                <w:szCs w:val="21"/>
              </w:rPr>
              <w:t>54.17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1E6915" w:rsidRDefault="001E6915" w:rsidP="001E6915">
            <w:pPr>
              <w:spacing w:line="27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E6915">
              <w:rPr>
                <w:rFonts w:ascii="宋体" w:hAnsi="宋体" w:cs="宋体"/>
                <w:kern w:val="0"/>
                <w:szCs w:val="21"/>
              </w:rPr>
              <w:t>-0.68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15" w:rsidRPr="001E6915" w:rsidRDefault="001E6915" w:rsidP="001E6915">
            <w:pPr>
              <w:spacing w:line="27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E6915">
              <w:rPr>
                <w:rFonts w:ascii="宋体" w:hAnsi="宋体" w:cs="宋体"/>
                <w:kern w:val="0"/>
                <w:szCs w:val="21"/>
              </w:rPr>
              <w:t>4.09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6915" w:rsidRPr="00E351FA" w:rsidRDefault="001E6915" w:rsidP="001E691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351FA">
              <w:rPr>
                <w:rFonts w:ascii="宋体" w:hAnsi="宋体" w:cs="宋体"/>
                <w:kern w:val="0"/>
                <w:szCs w:val="21"/>
              </w:rPr>
              <w:t>6</w:t>
            </w:r>
            <w:r w:rsidRPr="00E351FA">
              <w:rPr>
                <w:rFonts w:ascii="宋体" w:hAnsi="宋体" w:cs="宋体" w:hint="eastAsia"/>
                <w:kern w:val="0"/>
                <w:szCs w:val="21"/>
              </w:rPr>
              <w:t>大市场</w:t>
            </w:r>
            <w:r w:rsidRPr="00E351FA">
              <w:rPr>
                <w:rFonts w:ascii="宋体" w:hAnsi="宋体" w:cs="宋体"/>
                <w:kern w:val="0"/>
                <w:szCs w:val="21"/>
              </w:rPr>
              <w:t>17</w:t>
            </w:r>
            <w:r w:rsidRPr="00E351FA">
              <w:rPr>
                <w:rFonts w:ascii="宋体" w:hAnsi="宋体" w:cs="宋体" w:hint="eastAsia"/>
                <w:kern w:val="0"/>
                <w:szCs w:val="21"/>
              </w:rPr>
              <w:t>个品种</w:t>
            </w:r>
          </w:p>
        </w:tc>
      </w:tr>
    </w:tbl>
    <w:p w:rsidR="0085348C" w:rsidRPr="00296A4D" w:rsidRDefault="0085348C" w:rsidP="00391BE9">
      <w:pPr>
        <w:adjustRightInd w:val="0"/>
        <w:snapToGrid w:val="0"/>
        <w:spacing w:line="312" w:lineRule="auto"/>
        <w:jc w:val="left"/>
        <w:rPr>
          <w:rFonts w:ascii="宋体"/>
          <w:b/>
        </w:rPr>
      </w:pPr>
      <w:r w:rsidRPr="00296A4D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p w:rsidR="0085348C" w:rsidRDefault="0085348C" w:rsidP="00391BE9">
      <w:pPr>
        <w:adjustRightInd w:val="0"/>
        <w:snapToGrid w:val="0"/>
        <w:spacing w:line="312" w:lineRule="auto"/>
        <w:ind w:firstLineChars="200" w:firstLine="560"/>
        <w:rPr>
          <w:rFonts w:ascii="宋体" w:hAnsi="宋体"/>
          <w:sz w:val="28"/>
          <w:szCs w:val="28"/>
        </w:rPr>
      </w:pPr>
      <w:r w:rsidRPr="00296A4D">
        <w:rPr>
          <w:rFonts w:ascii="宋体" w:hAnsi="宋体" w:hint="eastAsia"/>
          <w:sz w:val="28"/>
          <w:szCs w:val="28"/>
        </w:rPr>
        <w:t>淡水产品月均批发价</w:t>
      </w:r>
      <w:r w:rsidR="001E6915">
        <w:rPr>
          <w:rFonts w:ascii="宋体" w:hAnsi="宋体" w:hint="eastAsia"/>
          <w:sz w:val="28"/>
          <w:szCs w:val="28"/>
        </w:rPr>
        <w:t>27.82</w:t>
      </w:r>
      <w:r w:rsidRPr="00296A4D">
        <w:rPr>
          <w:rFonts w:ascii="宋体" w:hAnsi="宋体" w:hint="eastAsia"/>
          <w:sz w:val="28"/>
          <w:szCs w:val="28"/>
        </w:rPr>
        <w:t>元</w:t>
      </w:r>
      <w:r w:rsidRPr="00296A4D">
        <w:rPr>
          <w:rFonts w:ascii="宋体" w:hAnsi="宋体"/>
          <w:sz w:val="28"/>
          <w:szCs w:val="28"/>
        </w:rPr>
        <w:t>/</w:t>
      </w:r>
      <w:r w:rsidRPr="00296A4D">
        <w:rPr>
          <w:rFonts w:ascii="宋体" w:hAnsi="宋体" w:hint="eastAsia"/>
          <w:sz w:val="28"/>
          <w:szCs w:val="28"/>
        </w:rPr>
        <w:t>公斤，</w:t>
      </w:r>
      <w:proofErr w:type="gramStart"/>
      <w:r w:rsidRPr="00296A4D">
        <w:rPr>
          <w:rFonts w:ascii="宋体" w:hAnsi="宋体" w:hint="eastAsia"/>
          <w:sz w:val="28"/>
          <w:szCs w:val="28"/>
        </w:rPr>
        <w:t>环比</w:t>
      </w:r>
      <w:r w:rsidR="001E6915">
        <w:rPr>
          <w:rFonts w:ascii="宋体" w:hAnsi="宋体" w:hint="eastAsia"/>
          <w:sz w:val="28"/>
          <w:szCs w:val="28"/>
        </w:rPr>
        <w:t>跌</w:t>
      </w:r>
      <w:proofErr w:type="gramEnd"/>
      <w:r w:rsidR="001E6915">
        <w:rPr>
          <w:rFonts w:ascii="宋体" w:hAnsi="宋体" w:hint="eastAsia"/>
          <w:sz w:val="28"/>
          <w:szCs w:val="28"/>
        </w:rPr>
        <w:t>4.99%，</w:t>
      </w:r>
      <w:r w:rsidR="00E522BC">
        <w:rPr>
          <w:rFonts w:ascii="宋体" w:hAnsi="宋体" w:hint="eastAsia"/>
          <w:sz w:val="28"/>
          <w:szCs w:val="28"/>
        </w:rPr>
        <w:t>同比</w:t>
      </w:r>
      <w:r w:rsidR="00272E81">
        <w:rPr>
          <w:rFonts w:ascii="宋体" w:hAnsi="宋体" w:hint="eastAsia"/>
          <w:sz w:val="28"/>
          <w:szCs w:val="28"/>
        </w:rPr>
        <w:t>涨</w:t>
      </w:r>
      <w:r w:rsidR="001E6915">
        <w:rPr>
          <w:rFonts w:ascii="宋体" w:hAnsi="宋体" w:hint="eastAsia"/>
          <w:sz w:val="28"/>
          <w:szCs w:val="28"/>
        </w:rPr>
        <w:t>2.73</w:t>
      </w:r>
      <w:r w:rsidR="00272E81">
        <w:rPr>
          <w:rFonts w:ascii="宋体" w:hAnsi="宋体" w:hint="eastAsia"/>
          <w:sz w:val="28"/>
          <w:szCs w:val="28"/>
        </w:rPr>
        <w:t>%</w:t>
      </w:r>
      <w:r w:rsidRPr="00296A4D">
        <w:rPr>
          <w:rFonts w:ascii="宋体" w:hAnsi="宋体" w:hint="eastAsia"/>
          <w:sz w:val="28"/>
          <w:szCs w:val="28"/>
        </w:rPr>
        <w:t>；海产品月均批发价</w:t>
      </w:r>
      <w:r w:rsidR="00272E81">
        <w:rPr>
          <w:rFonts w:ascii="宋体" w:hAnsi="宋体" w:hint="eastAsia"/>
          <w:sz w:val="28"/>
          <w:szCs w:val="28"/>
        </w:rPr>
        <w:t>5</w:t>
      </w:r>
      <w:r w:rsidR="00155196">
        <w:rPr>
          <w:rFonts w:ascii="宋体" w:hAnsi="宋体" w:hint="eastAsia"/>
          <w:sz w:val="28"/>
          <w:szCs w:val="28"/>
        </w:rPr>
        <w:t>4.</w:t>
      </w:r>
      <w:r w:rsidR="001E6915">
        <w:rPr>
          <w:rFonts w:ascii="宋体" w:hAnsi="宋体" w:hint="eastAsia"/>
          <w:sz w:val="28"/>
          <w:szCs w:val="28"/>
        </w:rPr>
        <w:t>17</w:t>
      </w:r>
      <w:r w:rsidRPr="00296A4D">
        <w:rPr>
          <w:rFonts w:ascii="宋体" w:hAnsi="宋体" w:hint="eastAsia"/>
          <w:sz w:val="28"/>
          <w:szCs w:val="28"/>
        </w:rPr>
        <w:t>元</w:t>
      </w:r>
      <w:r w:rsidRPr="00296A4D">
        <w:rPr>
          <w:rFonts w:ascii="宋体" w:hAnsi="宋体"/>
          <w:sz w:val="28"/>
          <w:szCs w:val="28"/>
        </w:rPr>
        <w:t>/</w:t>
      </w:r>
      <w:r w:rsidRPr="00296A4D">
        <w:rPr>
          <w:rFonts w:ascii="宋体" w:hAnsi="宋体" w:hint="eastAsia"/>
          <w:sz w:val="28"/>
          <w:szCs w:val="28"/>
        </w:rPr>
        <w:t>公斤，</w:t>
      </w:r>
      <w:proofErr w:type="gramStart"/>
      <w:r w:rsidRPr="00296A4D">
        <w:rPr>
          <w:rFonts w:ascii="宋体" w:hAnsi="宋体" w:hint="eastAsia"/>
          <w:sz w:val="28"/>
          <w:szCs w:val="28"/>
        </w:rPr>
        <w:t>环比</w:t>
      </w:r>
      <w:r w:rsidR="00272E81">
        <w:rPr>
          <w:rFonts w:ascii="宋体" w:hAnsi="宋体" w:hint="eastAsia"/>
          <w:sz w:val="28"/>
          <w:szCs w:val="28"/>
        </w:rPr>
        <w:t>跌</w:t>
      </w:r>
      <w:proofErr w:type="gramEnd"/>
      <w:r w:rsidR="001E6915">
        <w:rPr>
          <w:rFonts w:ascii="宋体" w:hAnsi="宋体" w:hint="eastAsia"/>
          <w:sz w:val="28"/>
          <w:szCs w:val="28"/>
        </w:rPr>
        <w:t>0.68%</w:t>
      </w:r>
      <w:r w:rsidR="005A35C2">
        <w:rPr>
          <w:rFonts w:ascii="宋体" w:hAnsi="宋体" w:hint="eastAsia"/>
          <w:sz w:val="28"/>
          <w:szCs w:val="28"/>
        </w:rPr>
        <w:t>，</w:t>
      </w:r>
      <w:r w:rsidR="00316467">
        <w:rPr>
          <w:rFonts w:ascii="宋体" w:hAnsi="宋体" w:hint="eastAsia"/>
          <w:sz w:val="28"/>
          <w:szCs w:val="28"/>
        </w:rPr>
        <w:t>同比</w:t>
      </w:r>
      <w:r w:rsidR="00272E81">
        <w:rPr>
          <w:rFonts w:ascii="宋体" w:hAnsi="宋体" w:hint="eastAsia"/>
          <w:sz w:val="28"/>
          <w:szCs w:val="28"/>
        </w:rPr>
        <w:t>涨</w:t>
      </w:r>
      <w:r w:rsidR="001E6915">
        <w:rPr>
          <w:rFonts w:ascii="宋体" w:hAnsi="宋体" w:hint="eastAsia"/>
          <w:sz w:val="28"/>
          <w:szCs w:val="28"/>
        </w:rPr>
        <w:t>4.09</w:t>
      </w:r>
      <w:r w:rsidR="005F0D8A">
        <w:rPr>
          <w:rFonts w:ascii="宋体" w:hAnsi="宋体" w:hint="eastAsia"/>
          <w:sz w:val="28"/>
          <w:szCs w:val="28"/>
        </w:rPr>
        <w:t>%</w:t>
      </w:r>
      <w:r w:rsidRPr="00296A4D">
        <w:rPr>
          <w:rFonts w:ascii="宋体" w:hAnsi="宋体" w:hint="eastAsia"/>
          <w:sz w:val="28"/>
          <w:szCs w:val="28"/>
        </w:rPr>
        <w:t>。</w:t>
      </w:r>
    </w:p>
    <w:p w:rsidR="0085348C" w:rsidRDefault="0085348C" w:rsidP="00391BE9">
      <w:pPr>
        <w:adjustRightInd w:val="0"/>
        <w:snapToGrid w:val="0"/>
        <w:spacing w:line="312" w:lineRule="auto"/>
        <w:jc w:val="center"/>
        <w:rPr>
          <w:rFonts w:ascii="宋体" w:cs="宋体"/>
          <w:b/>
          <w:kern w:val="0"/>
          <w:szCs w:val="21"/>
        </w:rPr>
      </w:pPr>
      <w:r w:rsidRPr="00296A4D">
        <w:rPr>
          <w:rFonts w:ascii="宋体" w:hAnsi="宋体" w:cs="宋体" w:hint="eastAsia"/>
          <w:b/>
          <w:kern w:val="0"/>
          <w:szCs w:val="21"/>
        </w:rPr>
        <w:t>图</w:t>
      </w:r>
      <w:r w:rsidRPr="00296A4D">
        <w:rPr>
          <w:rFonts w:ascii="宋体" w:hAnsi="宋体" w:cs="宋体"/>
          <w:b/>
          <w:kern w:val="0"/>
          <w:szCs w:val="21"/>
        </w:rPr>
        <w:t>3-1 201</w:t>
      </w:r>
      <w:r w:rsidR="00ED424C">
        <w:rPr>
          <w:rFonts w:ascii="宋体" w:hAnsi="宋体" w:cs="宋体" w:hint="eastAsia"/>
          <w:b/>
          <w:kern w:val="0"/>
          <w:szCs w:val="21"/>
        </w:rPr>
        <w:t>5</w:t>
      </w:r>
      <w:r w:rsidRPr="00296A4D">
        <w:rPr>
          <w:rFonts w:ascii="宋体" w:hAnsi="宋体" w:cs="宋体"/>
          <w:b/>
          <w:kern w:val="0"/>
          <w:szCs w:val="21"/>
        </w:rPr>
        <w:t>.</w:t>
      </w:r>
      <w:r w:rsidR="00C85BB8">
        <w:rPr>
          <w:rFonts w:ascii="宋体" w:hAnsi="宋体" w:cs="宋体" w:hint="eastAsia"/>
          <w:b/>
          <w:kern w:val="0"/>
          <w:szCs w:val="21"/>
        </w:rPr>
        <w:t>10</w:t>
      </w:r>
      <w:r w:rsidR="00035548">
        <w:rPr>
          <w:rFonts w:ascii="宋体" w:hAnsi="宋体" w:cs="宋体"/>
          <w:b/>
          <w:kern w:val="0"/>
          <w:szCs w:val="21"/>
        </w:rPr>
        <w:t>-201</w:t>
      </w:r>
      <w:r w:rsidR="00035548">
        <w:rPr>
          <w:rFonts w:ascii="宋体" w:hAnsi="宋体" w:cs="宋体" w:hint="eastAsia"/>
          <w:b/>
          <w:kern w:val="0"/>
          <w:szCs w:val="21"/>
        </w:rPr>
        <w:t>8</w:t>
      </w:r>
      <w:r w:rsidRPr="00296A4D">
        <w:rPr>
          <w:rFonts w:ascii="宋体" w:hAnsi="宋体" w:cs="宋体"/>
          <w:b/>
          <w:kern w:val="0"/>
          <w:szCs w:val="21"/>
        </w:rPr>
        <w:t>.</w:t>
      </w:r>
      <w:r w:rsidR="00C85BB8">
        <w:rPr>
          <w:rFonts w:ascii="宋体" w:hAnsi="宋体" w:cs="宋体" w:hint="eastAsia"/>
          <w:b/>
          <w:kern w:val="0"/>
          <w:szCs w:val="21"/>
        </w:rPr>
        <w:t>10</w:t>
      </w:r>
      <w:r w:rsidRPr="00296A4D">
        <w:rPr>
          <w:rFonts w:ascii="宋体" w:hAnsi="宋体" w:cs="宋体" w:hint="eastAsia"/>
          <w:b/>
          <w:kern w:val="0"/>
          <w:szCs w:val="21"/>
        </w:rPr>
        <w:t>上海水产品价格走势图</w:t>
      </w:r>
    </w:p>
    <w:p w:rsidR="0085348C" w:rsidRPr="00296A4D" w:rsidRDefault="001E6915" w:rsidP="00391BE9">
      <w:pPr>
        <w:adjustRightInd w:val="0"/>
        <w:snapToGrid w:val="0"/>
        <w:spacing w:line="312" w:lineRule="auto"/>
        <w:jc w:val="center"/>
        <w:rPr>
          <w:rFonts w:ascii="宋体" w:cs="宋体"/>
          <w:b/>
          <w:kern w:val="0"/>
          <w:szCs w:val="21"/>
        </w:rPr>
      </w:pPr>
      <w:r>
        <w:rPr>
          <w:noProof/>
        </w:rPr>
        <w:drawing>
          <wp:inline distT="0" distB="0" distL="0" distR="0" wp14:anchorId="411F2EB1" wp14:editId="4B221CF4">
            <wp:extent cx="4692015" cy="2108200"/>
            <wp:effectExtent l="0" t="0" r="13335" b="6350"/>
            <wp:docPr id="10" name="图表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B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5348C" w:rsidRPr="00296A4D" w:rsidRDefault="0085348C" w:rsidP="00391BE9">
      <w:pPr>
        <w:adjustRightInd w:val="0"/>
        <w:snapToGrid w:val="0"/>
        <w:spacing w:line="312" w:lineRule="auto"/>
        <w:jc w:val="left"/>
        <w:rPr>
          <w:rFonts w:ascii="宋体"/>
          <w:b/>
        </w:rPr>
      </w:pPr>
      <w:r w:rsidRPr="00296A4D">
        <w:rPr>
          <w:rFonts w:ascii="宋体" w:hAnsi="宋体" w:cs="宋体"/>
          <w:b/>
          <w:kern w:val="0"/>
          <w:szCs w:val="21"/>
        </w:rPr>
        <w:t xml:space="preserve"> </w:t>
      </w:r>
      <w:r w:rsidRPr="00296A4D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p w:rsidR="0085348C" w:rsidRPr="00296A4D" w:rsidRDefault="0085348C" w:rsidP="00391BE9">
      <w:pPr>
        <w:adjustRightInd w:val="0"/>
        <w:snapToGrid w:val="0"/>
        <w:spacing w:line="312" w:lineRule="auto"/>
        <w:jc w:val="left"/>
        <w:rPr>
          <w:rFonts w:ascii="宋体" w:hAnsi="宋体"/>
          <w:sz w:val="28"/>
          <w:szCs w:val="28"/>
        </w:rPr>
      </w:pPr>
      <w:r w:rsidRPr="00296A4D">
        <w:rPr>
          <w:rFonts w:ascii="宋体" w:hAnsi="宋体"/>
          <w:b/>
          <w:bCs/>
          <w:sz w:val="28"/>
          <w:szCs w:val="28"/>
        </w:rPr>
        <w:t>——</w:t>
      </w:r>
      <w:r w:rsidRPr="00296A4D">
        <w:rPr>
          <w:rFonts w:ascii="宋体" w:hAnsi="宋体" w:hint="eastAsia"/>
          <w:b/>
          <w:bCs/>
          <w:sz w:val="28"/>
          <w:szCs w:val="28"/>
        </w:rPr>
        <w:t>淡水产品</w:t>
      </w:r>
      <w:r w:rsidR="00B67EF4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296A4D">
        <w:rPr>
          <w:rFonts w:ascii="宋体" w:hAnsi="宋体" w:hint="eastAsia"/>
          <w:sz w:val="28"/>
          <w:szCs w:val="28"/>
        </w:rPr>
        <w:t>重点监测的</w:t>
      </w:r>
      <w:r>
        <w:rPr>
          <w:rFonts w:ascii="宋体" w:hAnsi="宋体"/>
          <w:sz w:val="28"/>
          <w:szCs w:val="28"/>
        </w:rPr>
        <w:t>9</w:t>
      </w:r>
      <w:r w:rsidRPr="00296A4D">
        <w:rPr>
          <w:rFonts w:ascii="宋体" w:hAnsi="宋体" w:hint="eastAsia"/>
          <w:sz w:val="28"/>
          <w:szCs w:val="28"/>
        </w:rPr>
        <w:t>个品种中，</w:t>
      </w:r>
      <w:r w:rsidR="00D90AB3">
        <w:rPr>
          <w:rFonts w:ascii="宋体" w:hAnsi="宋体" w:hint="eastAsia"/>
          <w:sz w:val="28"/>
          <w:szCs w:val="28"/>
        </w:rPr>
        <w:t>7</w:t>
      </w:r>
      <w:r w:rsidR="00E522BC" w:rsidRPr="00EC288A">
        <w:rPr>
          <w:rFonts w:ascii="宋体" w:hAnsi="宋体" w:hint="eastAsia"/>
          <w:sz w:val="28"/>
          <w:szCs w:val="28"/>
        </w:rPr>
        <w:t>个品种</w:t>
      </w:r>
      <w:r w:rsidRPr="00EC288A">
        <w:rPr>
          <w:rFonts w:ascii="宋体" w:hAnsi="宋体" w:hint="eastAsia"/>
          <w:sz w:val="28"/>
          <w:szCs w:val="28"/>
        </w:rPr>
        <w:t>价格</w:t>
      </w:r>
      <w:r w:rsidR="005F0D8A">
        <w:rPr>
          <w:rFonts w:ascii="宋体" w:hAnsi="宋体" w:hint="eastAsia"/>
          <w:sz w:val="28"/>
          <w:szCs w:val="28"/>
        </w:rPr>
        <w:t>环比</w:t>
      </w:r>
      <w:r w:rsidR="008D339B">
        <w:rPr>
          <w:rFonts w:ascii="宋体" w:hAnsi="宋体" w:hint="eastAsia"/>
          <w:sz w:val="28"/>
          <w:szCs w:val="28"/>
        </w:rPr>
        <w:t>下跌</w:t>
      </w:r>
      <w:r w:rsidRPr="00EC288A">
        <w:rPr>
          <w:rFonts w:ascii="宋体" w:hAnsi="宋体" w:hint="eastAsia"/>
          <w:sz w:val="28"/>
          <w:szCs w:val="28"/>
        </w:rPr>
        <w:t>，</w:t>
      </w:r>
      <w:r w:rsidR="008D339B">
        <w:rPr>
          <w:rFonts w:ascii="宋体" w:hAnsi="宋体" w:hint="eastAsia"/>
          <w:sz w:val="28"/>
          <w:szCs w:val="28"/>
        </w:rPr>
        <w:t>跌</w:t>
      </w:r>
      <w:r w:rsidR="00E522BC" w:rsidRPr="00EC288A">
        <w:rPr>
          <w:rFonts w:ascii="宋体" w:hAnsi="宋体" w:hint="eastAsia"/>
          <w:sz w:val="28"/>
          <w:szCs w:val="28"/>
        </w:rPr>
        <w:t>幅</w:t>
      </w:r>
      <w:r w:rsidR="00272E81">
        <w:rPr>
          <w:rFonts w:ascii="宋体" w:hAnsi="宋体" w:hint="eastAsia"/>
          <w:sz w:val="28"/>
          <w:szCs w:val="28"/>
        </w:rPr>
        <w:t>靠前</w:t>
      </w:r>
      <w:r w:rsidR="00E522BC" w:rsidRPr="00EC288A">
        <w:rPr>
          <w:rFonts w:ascii="宋体" w:hAnsi="宋体" w:hint="eastAsia"/>
          <w:sz w:val="28"/>
          <w:szCs w:val="28"/>
        </w:rPr>
        <w:t>的为</w:t>
      </w:r>
      <w:r w:rsidR="00D90AB3">
        <w:rPr>
          <w:rFonts w:ascii="宋体" w:hAnsi="宋体" w:hint="eastAsia"/>
          <w:sz w:val="28"/>
          <w:szCs w:val="28"/>
        </w:rPr>
        <w:t>活牛蛙</w:t>
      </w:r>
      <w:r w:rsidR="00BD7A46">
        <w:rPr>
          <w:rFonts w:ascii="宋体" w:hAnsi="宋体" w:hint="eastAsia"/>
          <w:sz w:val="28"/>
          <w:szCs w:val="28"/>
        </w:rPr>
        <w:t>和</w:t>
      </w:r>
      <w:r w:rsidR="00D90AB3">
        <w:rPr>
          <w:rFonts w:ascii="宋体" w:hAnsi="宋体" w:hint="eastAsia"/>
          <w:sz w:val="28"/>
          <w:szCs w:val="28"/>
        </w:rPr>
        <w:t>鲤鱼</w:t>
      </w:r>
      <w:r w:rsidR="00E522BC" w:rsidRPr="00EC288A">
        <w:rPr>
          <w:rFonts w:ascii="宋体" w:hAnsi="宋体" w:hint="eastAsia"/>
          <w:sz w:val="28"/>
          <w:szCs w:val="28"/>
        </w:rPr>
        <w:t>，</w:t>
      </w:r>
      <w:r w:rsidRPr="00EC288A">
        <w:rPr>
          <w:rFonts w:ascii="宋体" w:hAnsi="宋体" w:hint="eastAsia"/>
          <w:sz w:val="28"/>
          <w:szCs w:val="28"/>
        </w:rPr>
        <w:t>环比</w:t>
      </w:r>
      <w:r w:rsidR="00272E81">
        <w:rPr>
          <w:rFonts w:ascii="宋体" w:hAnsi="宋体" w:hint="eastAsia"/>
          <w:sz w:val="28"/>
          <w:szCs w:val="28"/>
        </w:rPr>
        <w:t>分别</w:t>
      </w:r>
      <w:r w:rsidR="008D339B">
        <w:rPr>
          <w:rFonts w:ascii="宋体" w:hAnsi="宋体" w:hint="eastAsia"/>
          <w:sz w:val="28"/>
          <w:szCs w:val="28"/>
        </w:rPr>
        <w:t>跌</w:t>
      </w:r>
      <w:r w:rsidR="00D90AB3">
        <w:rPr>
          <w:rFonts w:ascii="宋体" w:hAnsi="宋体" w:hint="eastAsia"/>
          <w:sz w:val="28"/>
          <w:szCs w:val="28"/>
        </w:rPr>
        <w:t>22.27</w:t>
      </w:r>
      <w:r w:rsidRPr="00EC288A">
        <w:rPr>
          <w:rFonts w:ascii="宋体" w:hAnsi="宋体"/>
          <w:sz w:val="28"/>
          <w:szCs w:val="28"/>
        </w:rPr>
        <w:t>%</w:t>
      </w:r>
      <w:r w:rsidR="00272E81">
        <w:rPr>
          <w:rFonts w:ascii="宋体" w:hAnsi="宋体" w:hint="eastAsia"/>
          <w:sz w:val="28"/>
          <w:szCs w:val="28"/>
        </w:rPr>
        <w:t>和</w:t>
      </w:r>
      <w:r w:rsidR="00D90AB3">
        <w:rPr>
          <w:rFonts w:ascii="宋体" w:hAnsi="宋体" w:hint="eastAsia"/>
          <w:sz w:val="28"/>
          <w:szCs w:val="28"/>
        </w:rPr>
        <w:t>11.3</w:t>
      </w:r>
      <w:r w:rsidR="00BD7A46">
        <w:rPr>
          <w:rFonts w:ascii="宋体" w:hAnsi="宋体" w:hint="eastAsia"/>
          <w:sz w:val="28"/>
          <w:szCs w:val="28"/>
        </w:rPr>
        <w:t>0</w:t>
      </w:r>
      <w:r w:rsidR="00272E81">
        <w:rPr>
          <w:rFonts w:ascii="宋体" w:hAnsi="宋体" w:hint="eastAsia"/>
          <w:sz w:val="28"/>
          <w:szCs w:val="28"/>
        </w:rPr>
        <w:t>%</w:t>
      </w:r>
      <w:r w:rsidR="00AE5607">
        <w:rPr>
          <w:rFonts w:ascii="宋体" w:hAnsi="宋体" w:hint="eastAsia"/>
          <w:sz w:val="28"/>
          <w:szCs w:val="28"/>
        </w:rPr>
        <w:t>，</w:t>
      </w:r>
      <w:r w:rsidR="008D339B">
        <w:rPr>
          <w:rFonts w:ascii="宋体" w:hAnsi="宋体" w:hint="eastAsia"/>
          <w:sz w:val="28"/>
          <w:szCs w:val="28"/>
        </w:rPr>
        <w:t>其余品种跌幅均在</w:t>
      </w:r>
      <w:r w:rsidR="008B5337">
        <w:rPr>
          <w:rFonts w:ascii="宋体" w:hAnsi="宋体" w:hint="eastAsia"/>
          <w:sz w:val="28"/>
          <w:szCs w:val="28"/>
        </w:rPr>
        <w:t>5</w:t>
      </w:r>
      <w:r w:rsidR="008D339B">
        <w:rPr>
          <w:rFonts w:ascii="宋体" w:hAnsi="宋体" w:hint="eastAsia"/>
          <w:sz w:val="28"/>
          <w:szCs w:val="28"/>
        </w:rPr>
        <w:t>%以内</w:t>
      </w:r>
      <w:r w:rsidRPr="00EC288A">
        <w:rPr>
          <w:rFonts w:ascii="宋体" w:hAnsi="宋体" w:hint="eastAsia"/>
          <w:sz w:val="28"/>
          <w:szCs w:val="28"/>
        </w:rPr>
        <w:t>；</w:t>
      </w:r>
      <w:r w:rsidR="008B5337">
        <w:rPr>
          <w:rFonts w:ascii="宋体" w:hAnsi="宋体" w:hint="eastAsia"/>
          <w:sz w:val="28"/>
          <w:szCs w:val="28"/>
        </w:rPr>
        <w:t>仅甲</w:t>
      </w:r>
      <w:r w:rsidR="00BD7A46">
        <w:rPr>
          <w:rFonts w:ascii="宋体" w:hAnsi="宋体" w:hint="eastAsia"/>
          <w:sz w:val="28"/>
          <w:szCs w:val="28"/>
        </w:rPr>
        <w:t>鱼价格环比上涨，涨幅</w:t>
      </w:r>
      <w:r w:rsidR="008B5337">
        <w:rPr>
          <w:rFonts w:ascii="宋体" w:hAnsi="宋体" w:hint="eastAsia"/>
          <w:sz w:val="28"/>
          <w:szCs w:val="28"/>
        </w:rPr>
        <w:t>为2.09</w:t>
      </w:r>
      <w:r w:rsidR="00BD7A46">
        <w:rPr>
          <w:rFonts w:ascii="宋体" w:hAnsi="宋体" w:hint="eastAsia"/>
          <w:sz w:val="28"/>
          <w:szCs w:val="28"/>
        </w:rPr>
        <w:t>%；</w:t>
      </w:r>
      <w:r w:rsidRPr="00EC288A">
        <w:rPr>
          <w:rFonts w:ascii="宋体" w:hAnsi="宋体" w:hint="eastAsia"/>
          <w:sz w:val="28"/>
          <w:szCs w:val="28"/>
        </w:rPr>
        <w:t>黄鳝</w:t>
      </w:r>
      <w:r w:rsidRPr="00EC288A">
        <w:rPr>
          <w:rFonts w:ascii="宋体" w:hAnsi="宋体"/>
          <w:sz w:val="28"/>
          <w:szCs w:val="28"/>
        </w:rPr>
        <w:t>1</w:t>
      </w:r>
      <w:r w:rsidRPr="00EC288A">
        <w:rPr>
          <w:rFonts w:ascii="宋体" w:hAnsi="宋体" w:hint="eastAsia"/>
          <w:sz w:val="28"/>
          <w:szCs w:val="28"/>
        </w:rPr>
        <w:t>的价格</w:t>
      </w:r>
      <w:r w:rsidR="00086E6B">
        <w:rPr>
          <w:rFonts w:ascii="宋体" w:hAnsi="宋体" w:hint="eastAsia"/>
          <w:sz w:val="28"/>
          <w:szCs w:val="28"/>
        </w:rPr>
        <w:t>连续2月维持在6</w:t>
      </w:r>
      <w:r w:rsidR="00086E6B">
        <w:rPr>
          <w:rFonts w:ascii="宋体" w:hAnsi="宋体"/>
          <w:sz w:val="28"/>
          <w:szCs w:val="28"/>
        </w:rPr>
        <w:t>0.00</w:t>
      </w:r>
      <w:r w:rsidR="00086E6B">
        <w:rPr>
          <w:rFonts w:ascii="宋体" w:hAnsi="宋体" w:hint="eastAsia"/>
          <w:sz w:val="28"/>
          <w:szCs w:val="28"/>
        </w:rPr>
        <w:t>元/公斤</w:t>
      </w:r>
      <w:r w:rsidR="00ED22AF" w:rsidRPr="00EC288A">
        <w:rPr>
          <w:rFonts w:ascii="宋体" w:hAnsi="宋体" w:hint="eastAsia"/>
          <w:sz w:val="28"/>
          <w:szCs w:val="28"/>
        </w:rPr>
        <w:t>，</w:t>
      </w:r>
      <w:r w:rsidRPr="00296A4D">
        <w:rPr>
          <w:rFonts w:ascii="宋体" w:hAnsi="宋体" w:hint="eastAsia"/>
          <w:sz w:val="28"/>
          <w:szCs w:val="28"/>
        </w:rPr>
        <w:t>具体见表</w:t>
      </w:r>
      <w:r w:rsidRPr="00296A4D">
        <w:rPr>
          <w:rFonts w:ascii="宋体" w:hAnsi="宋体"/>
          <w:sz w:val="28"/>
          <w:szCs w:val="28"/>
        </w:rPr>
        <w:t>3-2</w:t>
      </w:r>
      <w:r w:rsidRPr="00296A4D">
        <w:rPr>
          <w:rFonts w:ascii="宋体" w:hAnsi="宋体" w:hint="eastAsia"/>
          <w:sz w:val="28"/>
          <w:szCs w:val="28"/>
        </w:rPr>
        <w:t>。</w:t>
      </w:r>
    </w:p>
    <w:p w:rsidR="0085348C" w:rsidRPr="00E351FA" w:rsidRDefault="0085348C" w:rsidP="00391BE9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 w:rsidRPr="00296A4D">
        <w:rPr>
          <w:rFonts w:ascii="宋体" w:hAnsi="宋体"/>
        </w:rPr>
        <w:t xml:space="preserve">        </w:t>
      </w:r>
      <w:r w:rsidR="003F3DDE">
        <w:rPr>
          <w:rFonts w:ascii="宋体" w:hAnsi="宋体" w:hint="eastAsia"/>
        </w:rPr>
        <w:t xml:space="preserve">  </w:t>
      </w:r>
      <w:r w:rsidRPr="00296A4D">
        <w:rPr>
          <w:rFonts w:ascii="宋体" w:hAnsi="宋体"/>
        </w:rPr>
        <w:t xml:space="preserve"> </w:t>
      </w:r>
      <w:r w:rsidRPr="00E351FA">
        <w:rPr>
          <w:rFonts w:asciiTheme="minorEastAsia" w:eastAsiaTheme="minorEastAsia" w:hAnsiTheme="minorEastAsia" w:hint="eastAsia"/>
          <w:b/>
          <w:szCs w:val="21"/>
        </w:rPr>
        <w:t>表</w:t>
      </w:r>
      <w:r w:rsidRPr="00E351FA">
        <w:rPr>
          <w:rFonts w:asciiTheme="minorEastAsia" w:eastAsiaTheme="minorEastAsia" w:hAnsiTheme="minorEastAsia"/>
          <w:b/>
          <w:szCs w:val="21"/>
        </w:rPr>
        <w:t xml:space="preserve">3-2 </w:t>
      </w:r>
      <w:r w:rsidR="0043378B" w:rsidRPr="00E351FA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E351FA">
        <w:rPr>
          <w:rFonts w:asciiTheme="minorEastAsia" w:eastAsiaTheme="minorEastAsia" w:hAnsiTheme="minorEastAsia"/>
          <w:b/>
          <w:szCs w:val="21"/>
        </w:rPr>
        <w:t>201</w:t>
      </w:r>
      <w:r w:rsidR="00AE5607" w:rsidRPr="00E351FA">
        <w:rPr>
          <w:rFonts w:asciiTheme="minorEastAsia" w:eastAsiaTheme="minorEastAsia" w:hAnsiTheme="minorEastAsia" w:hint="eastAsia"/>
          <w:b/>
          <w:szCs w:val="21"/>
        </w:rPr>
        <w:t>8</w:t>
      </w:r>
      <w:r w:rsidRPr="00E351FA">
        <w:rPr>
          <w:rFonts w:asciiTheme="minorEastAsia" w:eastAsiaTheme="minorEastAsia" w:hAnsiTheme="minorEastAsia" w:hint="eastAsia"/>
          <w:b/>
          <w:szCs w:val="21"/>
        </w:rPr>
        <w:t>年</w:t>
      </w:r>
      <w:r w:rsidR="00C85BB8">
        <w:rPr>
          <w:rFonts w:asciiTheme="minorEastAsia" w:eastAsiaTheme="minorEastAsia" w:hAnsiTheme="minorEastAsia" w:hint="eastAsia"/>
          <w:b/>
          <w:szCs w:val="21"/>
        </w:rPr>
        <w:t>10</w:t>
      </w:r>
      <w:r w:rsidRPr="00E351FA">
        <w:rPr>
          <w:rFonts w:asciiTheme="minorEastAsia" w:eastAsiaTheme="minorEastAsia" w:hAnsiTheme="minorEastAsia" w:hint="eastAsia"/>
          <w:b/>
          <w:szCs w:val="21"/>
        </w:rPr>
        <w:t>月淡水产品批发市场月均价报表</w:t>
      </w:r>
      <w:r w:rsidRPr="00E351FA">
        <w:rPr>
          <w:rFonts w:asciiTheme="minorEastAsia" w:eastAsiaTheme="minorEastAsia" w:hAnsiTheme="minorEastAsia"/>
          <w:szCs w:val="21"/>
        </w:rPr>
        <w:t xml:space="preserve">     </w:t>
      </w:r>
      <w:r w:rsidRPr="00E351FA">
        <w:rPr>
          <w:rFonts w:asciiTheme="minorEastAsia" w:eastAsiaTheme="minorEastAsia" w:hAnsiTheme="minorEastAsia" w:hint="eastAsia"/>
          <w:szCs w:val="21"/>
        </w:rPr>
        <w:t>单位：元</w:t>
      </w:r>
      <w:r w:rsidRPr="00E351FA">
        <w:rPr>
          <w:rFonts w:asciiTheme="minorEastAsia" w:eastAsiaTheme="minorEastAsia" w:hAnsiTheme="minorEastAsia"/>
          <w:szCs w:val="21"/>
        </w:rPr>
        <w:t>/</w:t>
      </w:r>
      <w:r w:rsidRPr="00E351FA">
        <w:rPr>
          <w:rFonts w:asciiTheme="minorEastAsia" w:eastAsiaTheme="minorEastAsia" w:hAnsiTheme="minorEastAsia" w:hint="eastAsia"/>
          <w:szCs w:val="21"/>
        </w:rPr>
        <w:t>公斤、</w:t>
      </w:r>
      <w:r w:rsidRPr="00E351FA">
        <w:rPr>
          <w:rFonts w:asciiTheme="minorEastAsia" w:eastAsiaTheme="minorEastAsia" w:hAnsiTheme="minorEastAsia"/>
          <w:szCs w:val="21"/>
        </w:rPr>
        <w:t>%</w:t>
      </w:r>
    </w:p>
    <w:tbl>
      <w:tblPr>
        <w:tblW w:w="83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990"/>
        <w:gridCol w:w="2126"/>
        <w:gridCol w:w="2126"/>
        <w:gridCol w:w="2127"/>
      </w:tblGrid>
      <w:tr w:rsidR="0085348C" w:rsidRPr="00E351FA" w:rsidTr="001E6915">
        <w:trPr>
          <w:trHeight w:val="270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FE635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品名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C85BB8" w:rsidP="003212C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十</w:t>
            </w:r>
            <w:r w:rsidR="0085348C" w:rsidRPr="00E351F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月份</w:t>
            </w:r>
          </w:p>
        </w:tc>
      </w:tr>
      <w:tr w:rsidR="0085348C" w:rsidRPr="00E351FA" w:rsidTr="001E6915">
        <w:trPr>
          <w:trHeight w:val="270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8C" w:rsidRPr="00E351FA" w:rsidRDefault="0085348C" w:rsidP="00FE6359">
            <w:pPr>
              <w:widowControl/>
              <w:jc w:val="left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FE635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月均价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FE635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月环比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FE635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月同比</w:t>
            </w:r>
          </w:p>
        </w:tc>
      </w:tr>
      <w:tr w:rsidR="001E6915" w:rsidRPr="00E351FA" w:rsidTr="001E6915">
        <w:trPr>
          <w:trHeight w:val="334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鲫鱼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15.60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-4.12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-0.76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鲢鱼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14.83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-3.20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-0.34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草鱼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15.24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-4.45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-10.77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鲤鱼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12.71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-11.30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-25.24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活牛蛙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21.60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-22.27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16.25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甲鱼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74.63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2.09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30.93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罗氏沼虾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43.39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-2.05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-3.08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cs="宋体" w:hint="eastAsia"/>
                <w:szCs w:val="21"/>
              </w:rPr>
              <w:t>黄鳝</w:t>
            </w:r>
            <w:r w:rsidRPr="00E351FA">
              <w:rPr>
                <w:rFonts w:asciiTheme="minorEastAsia" w:eastAsiaTheme="minorEastAsia" w:hAnsiTheme="minorEastAsia" w:cs="宋体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60.00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0.00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0.00 </w:t>
            </w:r>
          </w:p>
        </w:tc>
      </w:tr>
      <w:tr w:rsidR="001E6915" w:rsidRPr="00E351FA" w:rsidTr="001E6915">
        <w:trPr>
          <w:trHeight w:val="142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915" w:rsidRPr="00E351FA" w:rsidRDefault="001E6915" w:rsidP="001E6915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加州鲈鱼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32.52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-3.70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E6915" w:rsidRPr="00D90AB3" w:rsidRDefault="001E6915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/>
                <w:szCs w:val="21"/>
              </w:rPr>
              <w:t xml:space="preserve">-14.06 </w:t>
            </w:r>
          </w:p>
        </w:tc>
      </w:tr>
    </w:tbl>
    <w:p w:rsidR="0085348C" w:rsidRPr="00C26561" w:rsidRDefault="0085348C" w:rsidP="00C26561">
      <w:pPr>
        <w:adjustRightInd w:val="0"/>
        <w:snapToGrid w:val="0"/>
        <w:spacing w:line="312" w:lineRule="auto"/>
        <w:jc w:val="left"/>
        <w:rPr>
          <w:rFonts w:ascii="宋体"/>
          <w:b/>
          <w:szCs w:val="21"/>
        </w:rPr>
      </w:pPr>
      <w:r w:rsidRPr="00296A4D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p w:rsidR="003F3DDE" w:rsidRDefault="0085348C" w:rsidP="003F3DDE">
      <w:pPr>
        <w:adjustRightInd w:val="0"/>
        <w:snapToGrid w:val="0"/>
        <w:spacing w:line="312" w:lineRule="auto"/>
        <w:rPr>
          <w:rFonts w:ascii="宋体" w:hAnsi="宋体"/>
          <w:sz w:val="28"/>
          <w:szCs w:val="28"/>
        </w:rPr>
      </w:pPr>
      <w:r w:rsidRPr="00296A4D">
        <w:rPr>
          <w:rFonts w:ascii="宋体" w:hAnsi="宋体"/>
          <w:b/>
          <w:bCs/>
          <w:sz w:val="28"/>
          <w:szCs w:val="28"/>
        </w:rPr>
        <w:t>——</w:t>
      </w:r>
      <w:r w:rsidRPr="00296A4D">
        <w:rPr>
          <w:rFonts w:ascii="宋体" w:hAnsi="宋体" w:hint="eastAsia"/>
          <w:b/>
          <w:bCs/>
          <w:sz w:val="28"/>
          <w:szCs w:val="28"/>
        </w:rPr>
        <w:t>海产品</w:t>
      </w:r>
      <w:r w:rsidR="00B67EF4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296A4D">
        <w:rPr>
          <w:rFonts w:ascii="宋体" w:hAnsi="宋体" w:hint="eastAsia"/>
          <w:sz w:val="28"/>
          <w:szCs w:val="28"/>
        </w:rPr>
        <w:t>重点监测的</w:t>
      </w:r>
      <w:r w:rsidRPr="00296A4D">
        <w:rPr>
          <w:rFonts w:ascii="宋体" w:hAnsi="宋体"/>
          <w:sz w:val="28"/>
          <w:szCs w:val="28"/>
        </w:rPr>
        <w:t>17</w:t>
      </w:r>
      <w:r w:rsidRPr="00296A4D">
        <w:rPr>
          <w:rFonts w:ascii="宋体" w:hAnsi="宋体" w:hint="eastAsia"/>
          <w:sz w:val="28"/>
          <w:szCs w:val="28"/>
        </w:rPr>
        <w:t>个品种中，</w:t>
      </w:r>
      <w:r w:rsidR="00A22265" w:rsidRPr="00F12FE8">
        <w:rPr>
          <w:rFonts w:ascii="宋体" w:hAnsi="宋体" w:hint="eastAsia"/>
          <w:sz w:val="28"/>
          <w:szCs w:val="28"/>
        </w:rPr>
        <w:t>1</w:t>
      </w:r>
      <w:r w:rsidR="008B5337">
        <w:rPr>
          <w:rFonts w:ascii="宋体" w:hAnsi="宋体" w:hint="eastAsia"/>
          <w:sz w:val="28"/>
          <w:szCs w:val="28"/>
        </w:rPr>
        <w:t>3</w:t>
      </w:r>
      <w:r w:rsidRPr="00F12FE8">
        <w:rPr>
          <w:rFonts w:ascii="宋体" w:hAnsi="宋体" w:hint="eastAsia"/>
          <w:sz w:val="28"/>
          <w:szCs w:val="28"/>
        </w:rPr>
        <w:t>个品种价格环比</w:t>
      </w:r>
      <w:r w:rsidR="00553165">
        <w:rPr>
          <w:rFonts w:ascii="宋体" w:hAnsi="宋体" w:hint="eastAsia"/>
          <w:sz w:val="28"/>
          <w:szCs w:val="28"/>
        </w:rPr>
        <w:t>下跌</w:t>
      </w:r>
      <w:r w:rsidRPr="00F12FE8">
        <w:rPr>
          <w:rFonts w:ascii="宋体" w:hAnsi="宋体" w:hint="eastAsia"/>
          <w:sz w:val="28"/>
          <w:szCs w:val="28"/>
        </w:rPr>
        <w:t>，</w:t>
      </w:r>
      <w:r w:rsidR="00553165">
        <w:rPr>
          <w:rFonts w:ascii="宋体" w:hAnsi="宋体" w:hint="eastAsia"/>
          <w:sz w:val="28"/>
          <w:szCs w:val="28"/>
        </w:rPr>
        <w:t>跌</w:t>
      </w:r>
      <w:r w:rsidR="00EC6D54" w:rsidRPr="00F12FE8">
        <w:rPr>
          <w:rFonts w:ascii="宋体" w:hAnsi="宋体" w:hint="eastAsia"/>
          <w:sz w:val="28"/>
          <w:szCs w:val="28"/>
        </w:rPr>
        <w:t>幅</w:t>
      </w:r>
      <w:r w:rsidR="008B5337">
        <w:rPr>
          <w:rFonts w:ascii="宋体" w:hAnsi="宋体" w:hint="eastAsia"/>
          <w:sz w:val="28"/>
          <w:szCs w:val="28"/>
        </w:rPr>
        <w:t>较</w:t>
      </w:r>
      <w:r w:rsidR="00EC6D54" w:rsidRPr="00F12FE8">
        <w:rPr>
          <w:rFonts w:ascii="宋体" w:hAnsi="宋体" w:hint="eastAsia"/>
          <w:sz w:val="28"/>
          <w:szCs w:val="28"/>
        </w:rPr>
        <w:t>大的</w:t>
      </w:r>
      <w:r w:rsidR="008B5337">
        <w:rPr>
          <w:rFonts w:ascii="宋体" w:hAnsi="宋体" w:hint="eastAsia"/>
          <w:sz w:val="28"/>
          <w:szCs w:val="28"/>
        </w:rPr>
        <w:t>依次</w:t>
      </w:r>
      <w:r w:rsidR="00EC6D54" w:rsidRPr="00F12FE8">
        <w:rPr>
          <w:rFonts w:ascii="宋体" w:hAnsi="宋体" w:hint="eastAsia"/>
          <w:sz w:val="28"/>
          <w:szCs w:val="28"/>
        </w:rPr>
        <w:t>为</w:t>
      </w:r>
      <w:r w:rsidR="008B5337">
        <w:rPr>
          <w:rFonts w:ascii="宋体" w:hAnsi="宋体" w:hint="eastAsia"/>
          <w:sz w:val="28"/>
          <w:szCs w:val="28"/>
        </w:rPr>
        <w:t>银鲳3、海蜇皮1和小黄鱼2</w:t>
      </w:r>
      <w:r w:rsidR="00B154B4">
        <w:rPr>
          <w:rFonts w:ascii="宋体" w:hAnsi="宋体" w:hint="eastAsia"/>
          <w:sz w:val="28"/>
          <w:szCs w:val="28"/>
        </w:rPr>
        <w:t>，环比</w:t>
      </w:r>
      <w:r w:rsidR="008B5337">
        <w:rPr>
          <w:rFonts w:ascii="宋体" w:hAnsi="宋体" w:hint="eastAsia"/>
          <w:sz w:val="28"/>
          <w:szCs w:val="28"/>
        </w:rPr>
        <w:t>分别</w:t>
      </w:r>
      <w:r w:rsidR="00553165">
        <w:rPr>
          <w:rFonts w:ascii="宋体" w:hAnsi="宋体" w:hint="eastAsia"/>
          <w:sz w:val="28"/>
          <w:szCs w:val="28"/>
        </w:rPr>
        <w:t>跌</w:t>
      </w:r>
      <w:r w:rsidR="008B5337">
        <w:rPr>
          <w:rFonts w:ascii="宋体" w:hAnsi="宋体" w:hint="eastAsia"/>
          <w:sz w:val="28"/>
          <w:szCs w:val="28"/>
        </w:rPr>
        <w:t>4.28</w:t>
      </w:r>
      <w:r w:rsidR="00B154B4">
        <w:rPr>
          <w:rFonts w:ascii="宋体" w:hAnsi="宋体" w:hint="eastAsia"/>
          <w:sz w:val="28"/>
          <w:szCs w:val="28"/>
        </w:rPr>
        <w:t>%</w:t>
      </w:r>
      <w:r w:rsidR="008B5337">
        <w:rPr>
          <w:rFonts w:ascii="宋体" w:hAnsi="宋体" w:hint="eastAsia"/>
          <w:sz w:val="28"/>
          <w:szCs w:val="28"/>
        </w:rPr>
        <w:t>、</w:t>
      </w:r>
      <w:r w:rsidR="008B5337">
        <w:rPr>
          <w:rFonts w:ascii="宋体" w:hAnsi="宋体" w:hint="eastAsia"/>
          <w:sz w:val="28"/>
          <w:szCs w:val="28"/>
        </w:rPr>
        <w:lastRenderedPageBreak/>
        <w:t>4.08</w:t>
      </w:r>
      <w:r w:rsidR="00CB2C3B">
        <w:rPr>
          <w:rFonts w:ascii="宋体" w:hAnsi="宋体" w:hint="eastAsia"/>
          <w:sz w:val="28"/>
          <w:szCs w:val="28"/>
        </w:rPr>
        <w:t>%</w:t>
      </w:r>
      <w:r w:rsidR="00BD7A46">
        <w:rPr>
          <w:rFonts w:ascii="宋体" w:hAnsi="宋体" w:hint="eastAsia"/>
          <w:sz w:val="28"/>
          <w:szCs w:val="28"/>
        </w:rPr>
        <w:t>和4.0</w:t>
      </w:r>
      <w:r w:rsidR="008B5337">
        <w:rPr>
          <w:rFonts w:ascii="宋体" w:hAnsi="宋体" w:hint="eastAsia"/>
          <w:sz w:val="28"/>
          <w:szCs w:val="28"/>
        </w:rPr>
        <w:t>7</w:t>
      </w:r>
      <w:r w:rsidR="008D339B">
        <w:rPr>
          <w:rFonts w:ascii="宋体" w:hAnsi="宋体" w:hint="eastAsia"/>
          <w:sz w:val="28"/>
          <w:szCs w:val="28"/>
        </w:rPr>
        <w:t>%</w:t>
      </w:r>
      <w:r w:rsidR="00AE5607">
        <w:rPr>
          <w:rFonts w:ascii="宋体" w:hAnsi="宋体" w:hint="eastAsia"/>
          <w:sz w:val="28"/>
          <w:szCs w:val="28"/>
        </w:rPr>
        <w:t>，</w:t>
      </w:r>
      <w:r w:rsidR="00B154B4">
        <w:rPr>
          <w:rFonts w:ascii="宋体" w:hAnsi="宋体" w:hint="eastAsia"/>
          <w:sz w:val="28"/>
          <w:szCs w:val="28"/>
        </w:rPr>
        <w:t>其余</w:t>
      </w:r>
      <w:r w:rsidR="008B5337">
        <w:rPr>
          <w:rFonts w:ascii="宋体" w:hAnsi="宋体" w:hint="eastAsia"/>
          <w:sz w:val="28"/>
          <w:szCs w:val="28"/>
        </w:rPr>
        <w:t>10</w:t>
      </w:r>
      <w:r w:rsidR="00B154B4">
        <w:rPr>
          <w:rFonts w:ascii="宋体" w:hAnsi="宋体" w:hint="eastAsia"/>
          <w:sz w:val="28"/>
          <w:szCs w:val="28"/>
        </w:rPr>
        <w:t>个品种</w:t>
      </w:r>
      <w:r w:rsidR="00553165">
        <w:rPr>
          <w:rFonts w:ascii="宋体" w:hAnsi="宋体" w:hint="eastAsia"/>
          <w:sz w:val="28"/>
          <w:szCs w:val="28"/>
        </w:rPr>
        <w:t>跌</w:t>
      </w:r>
      <w:r w:rsidR="005F0D8A">
        <w:rPr>
          <w:rFonts w:ascii="宋体" w:hAnsi="宋体" w:hint="eastAsia"/>
          <w:sz w:val="28"/>
          <w:szCs w:val="28"/>
        </w:rPr>
        <w:t>幅</w:t>
      </w:r>
      <w:r w:rsidR="00B154B4">
        <w:rPr>
          <w:rFonts w:ascii="宋体" w:hAnsi="宋体" w:hint="eastAsia"/>
          <w:sz w:val="28"/>
          <w:szCs w:val="28"/>
        </w:rPr>
        <w:t>均在</w:t>
      </w:r>
      <w:r w:rsidR="00BD7A46">
        <w:rPr>
          <w:rFonts w:ascii="宋体" w:hAnsi="宋体" w:hint="eastAsia"/>
          <w:sz w:val="28"/>
          <w:szCs w:val="28"/>
        </w:rPr>
        <w:t>4</w:t>
      </w:r>
      <w:r w:rsidR="002278F2">
        <w:rPr>
          <w:rFonts w:ascii="宋体" w:hAnsi="宋体" w:hint="eastAsia"/>
          <w:sz w:val="28"/>
          <w:szCs w:val="28"/>
        </w:rPr>
        <w:t>.00</w:t>
      </w:r>
      <w:r w:rsidR="00B154B4">
        <w:rPr>
          <w:rFonts w:ascii="宋体" w:hAnsi="宋体" w:hint="eastAsia"/>
          <w:sz w:val="28"/>
          <w:szCs w:val="28"/>
        </w:rPr>
        <w:t>%以内</w:t>
      </w:r>
      <w:r w:rsidRPr="00F12FE8">
        <w:rPr>
          <w:rFonts w:ascii="宋体" w:hAnsi="宋体" w:hint="eastAsia"/>
          <w:sz w:val="28"/>
          <w:szCs w:val="28"/>
        </w:rPr>
        <w:t>；</w:t>
      </w:r>
      <w:r w:rsidR="00BD7A46">
        <w:rPr>
          <w:rFonts w:ascii="宋体" w:hAnsi="宋体" w:hint="eastAsia"/>
          <w:sz w:val="28"/>
          <w:szCs w:val="28"/>
        </w:rPr>
        <w:t>有</w:t>
      </w:r>
      <w:r w:rsidR="008B5337">
        <w:rPr>
          <w:rFonts w:ascii="宋体" w:hAnsi="宋体" w:hint="eastAsia"/>
          <w:sz w:val="28"/>
          <w:szCs w:val="28"/>
        </w:rPr>
        <w:t>3</w:t>
      </w:r>
      <w:r w:rsidR="00553165">
        <w:rPr>
          <w:rFonts w:ascii="宋体" w:hAnsi="宋体" w:hint="eastAsia"/>
          <w:sz w:val="28"/>
          <w:szCs w:val="28"/>
        </w:rPr>
        <w:t>个品种</w:t>
      </w:r>
      <w:r w:rsidR="004E591A">
        <w:rPr>
          <w:rFonts w:ascii="宋体" w:hAnsi="宋体" w:hint="eastAsia"/>
          <w:sz w:val="28"/>
          <w:szCs w:val="28"/>
        </w:rPr>
        <w:t>价格环比</w:t>
      </w:r>
      <w:r w:rsidR="00553165">
        <w:rPr>
          <w:rFonts w:ascii="宋体" w:hAnsi="宋体" w:hint="eastAsia"/>
          <w:sz w:val="28"/>
          <w:szCs w:val="28"/>
        </w:rPr>
        <w:t>上涨</w:t>
      </w:r>
      <w:r w:rsidR="004E591A">
        <w:rPr>
          <w:rFonts w:ascii="宋体" w:hAnsi="宋体" w:hint="eastAsia"/>
          <w:sz w:val="28"/>
          <w:szCs w:val="28"/>
        </w:rPr>
        <w:t>，</w:t>
      </w:r>
      <w:r w:rsidR="00553165">
        <w:rPr>
          <w:rFonts w:ascii="宋体" w:hAnsi="宋体" w:hint="eastAsia"/>
          <w:sz w:val="28"/>
          <w:szCs w:val="28"/>
        </w:rPr>
        <w:t>涨幅</w:t>
      </w:r>
      <w:r w:rsidR="002B0328">
        <w:rPr>
          <w:rFonts w:ascii="宋体" w:hAnsi="宋体" w:hint="eastAsia"/>
          <w:sz w:val="28"/>
          <w:szCs w:val="28"/>
        </w:rPr>
        <w:t>最大的</w:t>
      </w:r>
      <w:r w:rsidR="00553165">
        <w:rPr>
          <w:rFonts w:ascii="宋体" w:hAnsi="宋体" w:hint="eastAsia"/>
          <w:sz w:val="28"/>
          <w:szCs w:val="28"/>
        </w:rPr>
        <w:t>为</w:t>
      </w:r>
      <w:r w:rsidR="008B5337">
        <w:rPr>
          <w:rFonts w:ascii="宋体" w:hAnsi="宋体" w:hint="eastAsia"/>
          <w:sz w:val="28"/>
          <w:szCs w:val="28"/>
        </w:rPr>
        <w:t>三疣梭子蟹</w:t>
      </w:r>
      <w:r w:rsidR="00553165">
        <w:rPr>
          <w:rFonts w:ascii="宋体" w:hAnsi="宋体" w:hint="eastAsia"/>
          <w:sz w:val="28"/>
          <w:szCs w:val="28"/>
        </w:rPr>
        <w:t>，环比涨</w:t>
      </w:r>
      <w:r w:rsidR="008B5337">
        <w:rPr>
          <w:rFonts w:ascii="宋体" w:hAnsi="宋体" w:hint="eastAsia"/>
          <w:sz w:val="28"/>
          <w:szCs w:val="28"/>
        </w:rPr>
        <w:t>8.76</w:t>
      </w:r>
      <w:r w:rsidR="004E591A">
        <w:rPr>
          <w:rFonts w:ascii="宋体" w:hAnsi="宋体" w:hint="eastAsia"/>
          <w:sz w:val="28"/>
          <w:szCs w:val="28"/>
        </w:rPr>
        <w:t>%</w:t>
      </w:r>
      <w:r w:rsidR="002B0328">
        <w:rPr>
          <w:rFonts w:ascii="宋体" w:hAnsi="宋体" w:hint="eastAsia"/>
          <w:sz w:val="28"/>
          <w:szCs w:val="28"/>
        </w:rPr>
        <w:t>，其余</w:t>
      </w:r>
      <w:r w:rsidR="008B5337">
        <w:rPr>
          <w:rFonts w:ascii="宋体" w:hAnsi="宋体" w:hint="eastAsia"/>
          <w:sz w:val="28"/>
          <w:szCs w:val="28"/>
        </w:rPr>
        <w:t>2</w:t>
      </w:r>
      <w:r w:rsidR="002B0328">
        <w:rPr>
          <w:rFonts w:ascii="宋体" w:hAnsi="宋体" w:hint="eastAsia"/>
          <w:sz w:val="28"/>
          <w:szCs w:val="28"/>
        </w:rPr>
        <w:t>个品种涨幅</w:t>
      </w:r>
      <w:r w:rsidR="008B5337">
        <w:rPr>
          <w:rFonts w:ascii="宋体" w:hAnsi="宋体" w:hint="eastAsia"/>
          <w:sz w:val="28"/>
          <w:szCs w:val="28"/>
        </w:rPr>
        <w:t>在2</w:t>
      </w:r>
      <w:r w:rsidR="002B0328">
        <w:rPr>
          <w:rFonts w:ascii="宋体" w:hAnsi="宋体" w:hint="eastAsia"/>
          <w:sz w:val="28"/>
          <w:szCs w:val="28"/>
        </w:rPr>
        <w:t>%以内</w:t>
      </w:r>
      <w:r w:rsidR="006F3258">
        <w:rPr>
          <w:rFonts w:ascii="宋体" w:hAnsi="宋体" w:hint="eastAsia"/>
          <w:sz w:val="28"/>
          <w:szCs w:val="28"/>
        </w:rPr>
        <w:t>；墨鱼1的价格与上月基本持平，</w:t>
      </w:r>
      <w:r w:rsidRPr="00F12FE8">
        <w:rPr>
          <w:rFonts w:ascii="宋体" w:hAnsi="宋体" w:hint="eastAsia"/>
          <w:sz w:val="28"/>
          <w:szCs w:val="28"/>
        </w:rPr>
        <w:t>具体见表</w:t>
      </w:r>
      <w:r w:rsidRPr="00F12FE8">
        <w:rPr>
          <w:rFonts w:ascii="宋体" w:hAnsi="宋体"/>
          <w:sz w:val="28"/>
          <w:szCs w:val="28"/>
        </w:rPr>
        <w:t>3-3</w:t>
      </w:r>
      <w:r w:rsidRPr="00F12FE8">
        <w:rPr>
          <w:rFonts w:ascii="宋体" w:hAnsi="宋体" w:hint="eastAsia"/>
          <w:sz w:val="28"/>
          <w:szCs w:val="28"/>
        </w:rPr>
        <w:t>。</w:t>
      </w:r>
    </w:p>
    <w:p w:rsidR="0085348C" w:rsidRPr="00E351FA" w:rsidRDefault="003F3DDE" w:rsidP="003F3DDE">
      <w:pPr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>
        <w:rPr>
          <w:rFonts w:ascii="宋体" w:hAnsi="宋体" w:hint="eastAsia"/>
          <w:sz w:val="28"/>
          <w:szCs w:val="28"/>
        </w:rPr>
        <w:t xml:space="preserve">            </w:t>
      </w:r>
      <w:r w:rsidR="0085348C" w:rsidRPr="00E351FA">
        <w:rPr>
          <w:rFonts w:asciiTheme="minorEastAsia" w:eastAsiaTheme="minorEastAsia" w:hAnsiTheme="minorEastAsia" w:hint="eastAsia"/>
          <w:b/>
          <w:szCs w:val="21"/>
        </w:rPr>
        <w:t>表</w:t>
      </w:r>
      <w:r w:rsidR="0085348C" w:rsidRPr="00E351FA">
        <w:rPr>
          <w:rFonts w:asciiTheme="minorEastAsia" w:eastAsiaTheme="minorEastAsia" w:hAnsiTheme="minorEastAsia"/>
          <w:b/>
          <w:szCs w:val="21"/>
        </w:rPr>
        <w:t>3-3</w:t>
      </w:r>
      <w:r w:rsidR="0043378B" w:rsidRPr="00E351FA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="0085348C" w:rsidRPr="00E351FA">
        <w:rPr>
          <w:rFonts w:asciiTheme="minorEastAsia" w:eastAsiaTheme="minorEastAsia" w:hAnsiTheme="minorEastAsia"/>
          <w:b/>
          <w:szCs w:val="21"/>
        </w:rPr>
        <w:t xml:space="preserve"> 201</w:t>
      </w:r>
      <w:r w:rsidR="00AE5607" w:rsidRPr="00E351FA">
        <w:rPr>
          <w:rFonts w:asciiTheme="minorEastAsia" w:eastAsiaTheme="minorEastAsia" w:hAnsiTheme="minorEastAsia" w:hint="eastAsia"/>
          <w:b/>
          <w:szCs w:val="21"/>
        </w:rPr>
        <w:t>8</w:t>
      </w:r>
      <w:r w:rsidR="0085348C" w:rsidRPr="00E351FA">
        <w:rPr>
          <w:rFonts w:asciiTheme="minorEastAsia" w:eastAsiaTheme="minorEastAsia" w:hAnsiTheme="minorEastAsia" w:hint="eastAsia"/>
          <w:b/>
          <w:szCs w:val="21"/>
        </w:rPr>
        <w:t>年</w:t>
      </w:r>
      <w:r w:rsidR="00C85BB8">
        <w:rPr>
          <w:rFonts w:asciiTheme="minorEastAsia" w:eastAsiaTheme="minorEastAsia" w:hAnsiTheme="minorEastAsia" w:hint="eastAsia"/>
          <w:b/>
          <w:szCs w:val="21"/>
        </w:rPr>
        <w:t>10</w:t>
      </w:r>
      <w:r w:rsidR="0085348C" w:rsidRPr="00E351FA">
        <w:rPr>
          <w:rFonts w:asciiTheme="minorEastAsia" w:eastAsiaTheme="minorEastAsia" w:hAnsiTheme="minorEastAsia" w:hint="eastAsia"/>
          <w:b/>
          <w:szCs w:val="21"/>
        </w:rPr>
        <w:t>月海产品批发市场月均价报表</w:t>
      </w:r>
      <w:r w:rsidR="0085348C" w:rsidRPr="00E351FA">
        <w:rPr>
          <w:rFonts w:asciiTheme="minorEastAsia" w:eastAsiaTheme="minorEastAsia" w:hAnsiTheme="minorEastAsia"/>
          <w:szCs w:val="21"/>
        </w:rPr>
        <w:t xml:space="preserve">     </w:t>
      </w:r>
      <w:r w:rsidR="0085348C" w:rsidRPr="00E351FA">
        <w:rPr>
          <w:rFonts w:asciiTheme="minorEastAsia" w:eastAsiaTheme="minorEastAsia" w:hAnsiTheme="minorEastAsia" w:hint="eastAsia"/>
          <w:szCs w:val="21"/>
        </w:rPr>
        <w:t>单位：元</w:t>
      </w:r>
      <w:r w:rsidR="0085348C" w:rsidRPr="00E351FA">
        <w:rPr>
          <w:rFonts w:asciiTheme="minorEastAsia" w:eastAsiaTheme="minorEastAsia" w:hAnsiTheme="minorEastAsia"/>
          <w:szCs w:val="21"/>
        </w:rPr>
        <w:t>/</w:t>
      </w:r>
      <w:r w:rsidR="0085348C" w:rsidRPr="00E351FA">
        <w:rPr>
          <w:rFonts w:asciiTheme="minorEastAsia" w:eastAsiaTheme="minorEastAsia" w:hAnsiTheme="minorEastAsia" w:hint="eastAsia"/>
          <w:szCs w:val="21"/>
        </w:rPr>
        <w:t>公斤、</w:t>
      </w:r>
      <w:r w:rsidR="0085348C" w:rsidRPr="00E351FA">
        <w:rPr>
          <w:rFonts w:asciiTheme="minorEastAsia" w:eastAsiaTheme="minorEastAsia" w:hAnsiTheme="minorEastAsia"/>
          <w:szCs w:val="21"/>
        </w:rPr>
        <w:t>%</w:t>
      </w:r>
    </w:p>
    <w:tbl>
      <w:tblPr>
        <w:tblW w:w="83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990"/>
        <w:gridCol w:w="2126"/>
        <w:gridCol w:w="2126"/>
        <w:gridCol w:w="2127"/>
      </w:tblGrid>
      <w:tr w:rsidR="0085348C" w:rsidRPr="00E351FA" w:rsidTr="00D90AB3">
        <w:trPr>
          <w:trHeight w:val="270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品名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C85BB8" w:rsidP="003212C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十</w:t>
            </w:r>
            <w:r w:rsidR="0085348C" w:rsidRPr="00E351FA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月份</w:t>
            </w:r>
          </w:p>
        </w:tc>
      </w:tr>
      <w:tr w:rsidR="0085348C" w:rsidRPr="00E351FA" w:rsidTr="00D90AB3">
        <w:trPr>
          <w:trHeight w:val="270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8C" w:rsidRPr="00E351FA" w:rsidRDefault="0085348C" w:rsidP="00CB7543">
            <w:pPr>
              <w:widowControl/>
              <w:jc w:val="left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月均价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月环比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5348C" w:rsidRPr="00E351FA" w:rsidRDefault="0085348C" w:rsidP="00CB75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Cs w:val="21"/>
              </w:rPr>
            </w:pPr>
            <w:r w:rsidRPr="00E351FA">
              <w:rPr>
                <w:rFonts w:asciiTheme="minorEastAsia" w:eastAsiaTheme="minorEastAsia" w:hAnsiTheme="minorEastAsia" w:cs="Arial" w:hint="eastAsia"/>
                <w:b/>
                <w:bCs/>
                <w:kern w:val="0"/>
                <w:szCs w:val="21"/>
              </w:rPr>
              <w:t>月同比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文蛤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18.50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1.48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56.91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竹</w:t>
            </w:r>
            <w:proofErr w:type="gramStart"/>
            <w:r w:rsidRPr="00E351FA">
              <w:rPr>
                <w:rFonts w:asciiTheme="minorEastAsia" w:eastAsiaTheme="minorEastAsia" w:hAnsiTheme="minorEastAsia" w:hint="eastAsia"/>
                <w:szCs w:val="21"/>
              </w:rPr>
              <w:t>蛏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63.00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-0.57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-5.01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海蜇皮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44.19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-4.08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3.54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海蜇头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64.27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-0.16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2.83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墨鱼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48.00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0.00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14.29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墨鱼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41.84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0.70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27.48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大黄鱼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(</w:t>
            </w: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养殖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38.92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-2.26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5.19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小黄鱼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40.92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-1.56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-11.33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小黄鱼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30.42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-4.07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0.76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带鱼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50.00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-1.13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-9.26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带鱼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44.55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-0.13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9.86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带鱼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33.16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-0.54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1.87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银鲳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185.35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-2.45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5.20</w:t>
            </w:r>
          </w:p>
        </w:tc>
      </w:tr>
      <w:tr w:rsidR="00D90AB3" w:rsidRPr="00E351FA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E351FA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351FA">
              <w:rPr>
                <w:rFonts w:asciiTheme="minorEastAsia" w:eastAsiaTheme="minorEastAsia" w:hAnsiTheme="minorEastAsia" w:hint="eastAsia"/>
                <w:szCs w:val="21"/>
              </w:rPr>
              <w:t>银鲳</w:t>
            </w:r>
            <w:r w:rsidRPr="00E351FA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135.94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-2.90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-1.63</w:t>
            </w:r>
          </w:p>
        </w:tc>
      </w:tr>
      <w:tr w:rsidR="00D90AB3" w:rsidRPr="00296A4D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155196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5196">
              <w:rPr>
                <w:rFonts w:asciiTheme="minorEastAsia" w:eastAsiaTheme="minorEastAsia" w:hAnsiTheme="minorEastAsia" w:hint="eastAsia"/>
                <w:szCs w:val="21"/>
              </w:rPr>
              <w:t>银鲳</w:t>
            </w:r>
            <w:r w:rsidRPr="00155196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95.19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-4.28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6.74</w:t>
            </w:r>
          </w:p>
        </w:tc>
      </w:tr>
      <w:tr w:rsidR="00D90AB3" w:rsidRPr="00296A4D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155196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5196">
              <w:rPr>
                <w:rFonts w:asciiTheme="minorEastAsia" w:eastAsiaTheme="minorEastAsia" w:hAnsiTheme="minorEastAsia" w:hint="eastAsia"/>
                <w:szCs w:val="21"/>
              </w:rPr>
              <w:t>银鲳</w:t>
            </w:r>
            <w:r w:rsidRPr="00155196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33.84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-3.31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-24.97</w:t>
            </w:r>
          </w:p>
        </w:tc>
      </w:tr>
      <w:tr w:rsidR="00D90AB3" w:rsidRPr="00296A4D" w:rsidTr="00D90AB3">
        <w:trPr>
          <w:trHeight w:val="270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AB3" w:rsidRPr="00155196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5196">
              <w:rPr>
                <w:rFonts w:asciiTheme="minorEastAsia" w:eastAsiaTheme="minorEastAsia" w:hAnsiTheme="minorEastAsia" w:hint="eastAsia"/>
                <w:szCs w:val="21"/>
              </w:rPr>
              <w:t>三疣梭子蟹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40.34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8.76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AB3" w:rsidRPr="00D90AB3" w:rsidRDefault="00D90AB3" w:rsidP="00D90AB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AB3">
              <w:rPr>
                <w:rFonts w:asciiTheme="minorEastAsia" w:eastAsiaTheme="minorEastAsia" w:hAnsiTheme="minorEastAsia" w:hint="eastAsia"/>
                <w:szCs w:val="21"/>
              </w:rPr>
              <w:t>39.58</w:t>
            </w:r>
          </w:p>
        </w:tc>
      </w:tr>
    </w:tbl>
    <w:p w:rsidR="0085348C" w:rsidRPr="00C26561" w:rsidRDefault="0085348C" w:rsidP="00272E81">
      <w:pPr>
        <w:jc w:val="left"/>
        <w:rPr>
          <w:rFonts w:ascii="宋体"/>
          <w:b/>
        </w:rPr>
      </w:pPr>
      <w:r w:rsidRPr="00296A4D">
        <w:rPr>
          <w:rFonts w:ascii="宋体" w:hAnsi="宋体" w:cs="宋体" w:hint="eastAsia"/>
          <w:b/>
          <w:kern w:val="0"/>
          <w:szCs w:val="21"/>
        </w:rPr>
        <w:t>数据来源：上海农产品价格监测系统</w:t>
      </w:r>
    </w:p>
    <w:sectPr w:rsidR="0085348C" w:rsidRPr="00C26561" w:rsidSect="00BC476C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41D" w:rsidRDefault="00C4541D" w:rsidP="00391BE9">
      <w:r>
        <w:separator/>
      </w:r>
    </w:p>
  </w:endnote>
  <w:endnote w:type="continuationSeparator" w:id="0">
    <w:p w:rsidR="00C4541D" w:rsidRDefault="00C4541D" w:rsidP="0039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48C" w:rsidRDefault="009D372B">
    <w:pPr>
      <w:pStyle w:val="a5"/>
      <w:jc w:val="center"/>
    </w:pPr>
    <w:r>
      <w:fldChar w:fldCharType="begin"/>
    </w:r>
    <w:r w:rsidR="00457D3C">
      <w:instrText>PAGE   \* MERGEFORMAT</w:instrText>
    </w:r>
    <w:r>
      <w:fldChar w:fldCharType="separate"/>
    </w:r>
    <w:r w:rsidR="00F96011" w:rsidRPr="00F96011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85348C" w:rsidRDefault="008534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41D" w:rsidRDefault="00C4541D" w:rsidP="00391BE9">
      <w:r>
        <w:separator/>
      </w:r>
    </w:p>
  </w:footnote>
  <w:footnote w:type="continuationSeparator" w:id="0">
    <w:p w:rsidR="00C4541D" w:rsidRDefault="00C4541D" w:rsidP="00391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C9"/>
    <w:rsid w:val="00006EA1"/>
    <w:rsid w:val="00007BE0"/>
    <w:rsid w:val="000116E5"/>
    <w:rsid w:val="00011A7F"/>
    <w:rsid w:val="0002107F"/>
    <w:rsid w:val="00035548"/>
    <w:rsid w:val="000355A8"/>
    <w:rsid w:val="00070A6B"/>
    <w:rsid w:val="00086E6B"/>
    <w:rsid w:val="000903EA"/>
    <w:rsid w:val="00092C2F"/>
    <w:rsid w:val="00096E97"/>
    <w:rsid w:val="000A3DFF"/>
    <w:rsid w:val="000B7FF9"/>
    <w:rsid w:val="000C70C8"/>
    <w:rsid w:val="000E454D"/>
    <w:rsid w:val="000E456C"/>
    <w:rsid w:val="000E49C7"/>
    <w:rsid w:val="001114FC"/>
    <w:rsid w:val="00137930"/>
    <w:rsid w:val="00145A38"/>
    <w:rsid w:val="00151CA8"/>
    <w:rsid w:val="00155196"/>
    <w:rsid w:val="001601A3"/>
    <w:rsid w:val="001620B2"/>
    <w:rsid w:val="001641D2"/>
    <w:rsid w:val="00175C8E"/>
    <w:rsid w:val="001B23D2"/>
    <w:rsid w:val="001C01CA"/>
    <w:rsid w:val="001C0207"/>
    <w:rsid w:val="001C16FA"/>
    <w:rsid w:val="001C30FE"/>
    <w:rsid w:val="001C6433"/>
    <w:rsid w:val="001E21BA"/>
    <w:rsid w:val="001E6915"/>
    <w:rsid w:val="001F2576"/>
    <w:rsid w:val="00200FE8"/>
    <w:rsid w:val="00207AE8"/>
    <w:rsid w:val="00224050"/>
    <w:rsid w:val="0022481E"/>
    <w:rsid w:val="002278F2"/>
    <w:rsid w:val="002337DF"/>
    <w:rsid w:val="002372EA"/>
    <w:rsid w:val="002448C2"/>
    <w:rsid w:val="002457FD"/>
    <w:rsid w:val="0024687F"/>
    <w:rsid w:val="00270A68"/>
    <w:rsid w:val="00272441"/>
    <w:rsid w:val="00272E81"/>
    <w:rsid w:val="00274B6C"/>
    <w:rsid w:val="00277E1A"/>
    <w:rsid w:val="00286339"/>
    <w:rsid w:val="00296A4D"/>
    <w:rsid w:val="002B0328"/>
    <w:rsid w:val="002B691F"/>
    <w:rsid w:val="002E13A8"/>
    <w:rsid w:val="002E19FC"/>
    <w:rsid w:val="002E49F6"/>
    <w:rsid w:val="002F13E7"/>
    <w:rsid w:val="002F46EC"/>
    <w:rsid w:val="002F70D4"/>
    <w:rsid w:val="003071E4"/>
    <w:rsid w:val="00316467"/>
    <w:rsid w:val="003212C1"/>
    <w:rsid w:val="0032794B"/>
    <w:rsid w:val="00331312"/>
    <w:rsid w:val="00337158"/>
    <w:rsid w:val="00342D61"/>
    <w:rsid w:val="0035534C"/>
    <w:rsid w:val="00357D17"/>
    <w:rsid w:val="003638CB"/>
    <w:rsid w:val="003735FB"/>
    <w:rsid w:val="003738EE"/>
    <w:rsid w:val="003766BC"/>
    <w:rsid w:val="00380D9B"/>
    <w:rsid w:val="00381044"/>
    <w:rsid w:val="00385899"/>
    <w:rsid w:val="00386766"/>
    <w:rsid w:val="003910E7"/>
    <w:rsid w:val="00391BE9"/>
    <w:rsid w:val="00395A6B"/>
    <w:rsid w:val="003A0CA0"/>
    <w:rsid w:val="003A6A42"/>
    <w:rsid w:val="003B7366"/>
    <w:rsid w:val="003B75CF"/>
    <w:rsid w:val="003D50F0"/>
    <w:rsid w:val="003E74C9"/>
    <w:rsid w:val="003E7CF2"/>
    <w:rsid w:val="003F3DDE"/>
    <w:rsid w:val="003F4482"/>
    <w:rsid w:val="003F4506"/>
    <w:rsid w:val="003F6B3D"/>
    <w:rsid w:val="004021F9"/>
    <w:rsid w:val="004049E9"/>
    <w:rsid w:val="00420CD9"/>
    <w:rsid w:val="0042647D"/>
    <w:rsid w:val="0043378B"/>
    <w:rsid w:val="00433815"/>
    <w:rsid w:val="00442E95"/>
    <w:rsid w:val="00445391"/>
    <w:rsid w:val="004571C4"/>
    <w:rsid w:val="00457D3C"/>
    <w:rsid w:val="0046062D"/>
    <w:rsid w:val="00471760"/>
    <w:rsid w:val="004721F6"/>
    <w:rsid w:val="004725DA"/>
    <w:rsid w:val="00474169"/>
    <w:rsid w:val="00480346"/>
    <w:rsid w:val="004814AC"/>
    <w:rsid w:val="0049337F"/>
    <w:rsid w:val="00496B5B"/>
    <w:rsid w:val="004D704F"/>
    <w:rsid w:val="004E009F"/>
    <w:rsid w:val="004E0E12"/>
    <w:rsid w:val="004E1262"/>
    <w:rsid w:val="004E195F"/>
    <w:rsid w:val="004E591A"/>
    <w:rsid w:val="005001AB"/>
    <w:rsid w:val="00502E90"/>
    <w:rsid w:val="00511D2E"/>
    <w:rsid w:val="00523CD9"/>
    <w:rsid w:val="00527032"/>
    <w:rsid w:val="00546AB0"/>
    <w:rsid w:val="00553165"/>
    <w:rsid w:val="0056112B"/>
    <w:rsid w:val="0056534E"/>
    <w:rsid w:val="00567292"/>
    <w:rsid w:val="005926B3"/>
    <w:rsid w:val="00593FA4"/>
    <w:rsid w:val="00594BEB"/>
    <w:rsid w:val="00596594"/>
    <w:rsid w:val="005A1675"/>
    <w:rsid w:val="005A35C2"/>
    <w:rsid w:val="005B2CA6"/>
    <w:rsid w:val="005C1109"/>
    <w:rsid w:val="005C4C28"/>
    <w:rsid w:val="005D523A"/>
    <w:rsid w:val="005F0D8A"/>
    <w:rsid w:val="005F161B"/>
    <w:rsid w:val="005F167D"/>
    <w:rsid w:val="005F323F"/>
    <w:rsid w:val="005F6A46"/>
    <w:rsid w:val="0060707B"/>
    <w:rsid w:val="00617E6A"/>
    <w:rsid w:val="0063495E"/>
    <w:rsid w:val="00636B01"/>
    <w:rsid w:val="0064232E"/>
    <w:rsid w:val="006433F7"/>
    <w:rsid w:val="00643ABD"/>
    <w:rsid w:val="006479B1"/>
    <w:rsid w:val="00651D69"/>
    <w:rsid w:val="006663BA"/>
    <w:rsid w:val="00670437"/>
    <w:rsid w:val="00670F18"/>
    <w:rsid w:val="00672A18"/>
    <w:rsid w:val="00681275"/>
    <w:rsid w:val="00686860"/>
    <w:rsid w:val="00687751"/>
    <w:rsid w:val="00691254"/>
    <w:rsid w:val="00694F8D"/>
    <w:rsid w:val="0069615F"/>
    <w:rsid w:val="006B5C2B"/>
    <w:rsid w:val="006B665A"/>
    <w:rsid w:val="006B7528"/>
    <w:rsid w:val="006D2D2F"/>
    <w:rsid w:val="006D46D1"/>
    <w:rsid w:val="006E26C5"/>
    <w:rsid w:val="006E46EB"/>
    <w:rsid w:val="006E5C66"/>
    <w:rsid w:val="006F3258"/>
    <w:rsid w:val="00713A57"/>
    <w:rsid w:val="00723E1F"/>
    <w:rsid w:val="0072493E"/>
    <w:rsid w:val="007328E3"/>
    <w:rsid w:val="00732D6E"/>
    <w:rsid w:val="00746DEC"/>
    <w:rsid w:val="00746E2A"/>
    <w:rsid w:val="007479CE"/>
    <w:rsid w:val="00771856"/>
    <w:rsid w:val="00772109"/>
    <w:rsid w:val="00776A6C"/>
    <w:rsid w:val="0078064B"/>
    <w:rsid w:val="00791974"/>
    <w:rsid w:val="00794BB9"/>
    <w:rsid w:val="0079566B"/>
    <w:rsid w:val="007A13AE"/>
    <w:rsid w:val="007A7EEA"/>
    <w:rsid w:val="007B10BF"/>
    <w:rsid w:val="007C15DE"/>
    <w:rsid w:val="007C3F80"/>
    <w:rsid w:val="007C4DE4"/>
    <w:rsid w:val="007D3774"/>
    <w:rsid w:val="007E13A7"/>
    <w:rsid w:val="007E1B97"/>
    <w:rsid w:val="007F070F"/>
    <w:rsid w:val="007F07FF"/>
    <w:rsid w:val="007F09F7"/>
    <w:rsid w:val="007F7C53"/>
    <w:rsid w:val="00801B4D"/>
    <w:rsid w:val="00825256"/>
    <w:rsid w:val="008266CA"/>
    <w:rsid w:val="00835C4C"/>
    <w:rsid w:val="00835EB5"/>
    <w:rsid w:val="0085348C"/>
    <w:rsid w:val="00863848"/>
    <w:rsid w:val="0087552F"/>
    <w:rsid w:val="00875939"/>
    <w:rsid w:val="00880126"/>
    <w:rsid w:val="00881C94"/>
    <w:rsid w:val="008843E2"/>
    <w:rsid w:val="00886240"/>
    <w:rsid w:val="0088657C"/>
    <w:rsid w:val="0088698E"/>
    <w:rsid w:val="0088758C"/>
    <w:rsid w:val="008A0063"/>
    <w:rsid w:val="008A0BD8"/>
    <w:rsid w:val="008A4C21"/>
    <w:rsid w:val="008B37F9"/>
    <w:rsid w:val="008B5337"/>
    <w:rsid w:val="008C522B"/>
    <w:rsid w:val="008D07A0"/>
    <w:rsid w:val="008D339B"/>
    <w:rsid w:val="008E5A43"/>
    <w:rsid w:val="008F5BA8"/>
    <w:rsid w:val="0091285A"/>
    <w:rsid w:val="00915174"/>
    <w:rsid w:val="00916E3D"/>
    <w:rsid w:val="00923AF4"/>
    <w:rsid w:val="00924396"/>
    <w:rsid w:val="00930FB0"/>
    <w:rsid w:val="009342DF"/>
    <w:rsid w:val="00934513"/>
    <w:rsid w:val="00942732"/>
    <w:rsid w:val="00944301"/>
    <w:rsid w:val="00951064"/>
    <w:rsid w:val="00954B53"/>
    <w:rsid w:val="00964A9B"/>
    <w:rsid w:val="00964B46"/>
    <w:rsid w:val="00983C46"/>
    <w:rsid w:val="009913D9"/>
    <w:rsid w:val="00991ADB"/>
    <w:rsid w:val="00994235"/>
    <w:rsid w:val="0099427A"/>
    <w:rsid w:val="009A0F3B"/>
    <w:rsid w:val="009A414F"/>
    <w:rsid w:val="009C3CD0"/>
    <w:rsid w:val="009C5807"/>
    <w:rsid w:val="009D372B"/>
    <w:rsid w:val="009E5269"/>
    <w:rsid w:val="009F5C8B"/>
    <w:rsid w:val="00A0288F"/>
    <w:rsid w:val="00A04B8E"/>
    <w:rsid w:val="00A13140"/>
    <w:rsid w:val="00A1649A"/>
    <w:rsid w:val="00A22265"/>
    <w:rsid w:val="00A32CC7"/>
    <w:rsid w:val="00A32E35"/>
    <w:rsid w:val="00A33EC8"/>
    <w:rsid w:val="00A46DD3"/>
    <w:rsid w:val="00A47911"/>
    <w:rsid w:val="00A54235"/>
    <w:rsid w:val="00A61DC1"/>
    <w:rsid w:val="00A635A4"/>
    <w:rsid w:val="00A77BEF"/>
    <w:rsid w:val="00AA26D7"/>
    <w:rsid w:val="00AA69BC"/>
    <w:rsid w:val="00AB5DEC"/>
    <w:rsid w:val="00AB7863"/>
    <w:rsid w:val="00AC156F"/>
    <w:rsid w:val="00AE5607"/>
    <w:rsid w:val="00AE6373"/>
    <w:rsid w:val="00B04D64"/>
    <w:rsid w:val="00B0636E"/>
    <w:rsid w:val="00B1170D"/>
    <w:rsid w:val="00B11EA0"/>
    <w:rsid w:val="00B154B4"/>
    <w:rsid w:val="00B21FBA"/>
    <w:rsid w:val="00B23CDA"/>
    <w:rsid w:val="00B3463E"/>
    <w:rsid w:val="00B431EA"/>
    <w:rsid w:val="00B477A0"/>
    <w:rsid w:val="00B67EF4"/>
    <w:rsid w:val="00B747A2"/>
    <w:rsid w:val="00B759F7"/>
    <w:rsid w:val="00B777FF"/>
    <w:rsid w:val="00B82886"/>
    <w:rsid w:val="00BA06E4"/>
    <w:rsid w:val="00BA7F8F"/>
    <w:rsid w:val="00BB167D"/>
    <w:rsid w:val="00BC476C"/>
    <w:rsid w:val="00BC71D5"/>
    <w:rsid w:val="00BC7EF1"/>
    <w:rsid w:val="00BD7A46"/>
    <w:rsid w:val="00BF7A7B"/>
    <w:rsid w:val="00C045BE"/>
    <w:rsid w:val="00C05A31"/>
    <w:rsid w:val="00C13E78"/>
    <w:rsid w:val="00C219B4"/>
    <w:rsid w:val="00C26561"/>
    <w:rsid w:val="00C27ABA"/>
    <w:rsid w:val="00C27C1A"/>
    <w:rsid w:val="00C37FA6"/>
    <w:rsid w:val="00C402DD"/>
    <w:rsid w:val="00C417F5"/>
    <w:rsid w:val="00C420EF"/>
    <w:rsid w:val="00C4541D"/>
    <w:rsid w:val="00C4695E"/>
    <w:rsid w:val="00C55DF1"/>
    <w:rsid w:val="00C7091A"/>
    <w:rsid w:val="00C7271E"/>
    <w:rsid w:val="00C75FAA"/>
    <w:rsid w:val="00C85BB8"/>
    <w:rsid w:val="00C9090E"/>
    <w:rsid w:val="00CA07F2"/>
    <w:rsid w:val="00CA3694"/>
    <w:rsid w:val="00CB2C3B"/>
    <w:rsid w:val="00CB7543"/>
    <w:rsid w:val="00CB7DB8"/>
    <w:rsid w:val="00CD2428"/>
    <w:rsid w:val="00CD6CD0"/>
    <w:rsid w:val="00CE508D"/>
    <w:rsid w:val="00CE6925"/>
    <w:rsid w:val="00CF00A2"/>
    <w:rsid w:val="00CF7FE4"/>
    <w:rsid w:val="00D00D10"/>
    <w:rsid w:val="00D101A6"/>
    <w:rsid w:val="00D21AE5"/>
    <w:rsid w:val="00D23F71"/>
    <w:rsid w:val="00D30D8B"/>
    <w:rsid w:val="00D40000"/>
    <w:rsid w:val="00D41706"/>
    <w:rsid w:val="00D4483B"/>
    <w:rsid w:val="00D501AD"/>
    <w:rsid w:val="00D554F9"/>
    <w:rsid w:val="00D57445"/>
    <w:rsid w:val="00D6186C"/>
    <w:rsid w:val="00D67A0F"/>
    <w:rsid w:val="00D72084"/>
    <w:rsid w:val="00D73387"/>
    <w:rsid w:val="00D7520E"/>
    <w:rsid w:val="00D75330"/>
    <w:rsid w:val="00D82EA9"/>
    <w:rsid w:val="00D87ED7"/>
    <w:rsid w:val="00D90AB3"/>
    <w:rsid w:val="00D91427"/>
    <w:rsid w:val="00D946BC"/>
    <w:rsid w:val="00DA3993"/>
    <w:rsid w:val="00DB0D17"/>
    <w:rsid w:val="00DB4166"/>
    <w:rsid w:val="00DB6105"/>
    <w:rsid w:val="00DC75F8"/>
    <w:rsid w:val="00DD0536"/>
    <w:rsid w:val="00DD1055"/>
    <w:rsid w:val="00DD428D"/>
    <w:rsid w:val="00DD5B6D"/>
    <w:rsid w:val="00DD5ECA"/>
    <w:rsid w:val="00DD6751"/>
    <w:rsid w:val="00DE555A"/>
    <w:rsid w:val="00E0000B"/>
    <w:rsid w:val="00E05560"/>
    <w:rsid w:val="00E1053C"/>
    <w:rsid w:val="00E1215B"/>
    <w:rsid w:val="00E12E01"/>
    <w:rsid w:val="00E1685A"/>
    <w:rsid w:val="00E207E3"/>
    <w:rsid w:val="00E351FA"/>
    <w:rsid w:val="00E41CFC"/>
    <w:rsid w:val="00E4334C"/>
    <w:rsid w:val="00E475E4"/>
    <w:rsid w:val="00E522BC"/>
    <w:rsid w:val="00E5558E"/>
    <w:rsid w:val="00E57907"/>
    <w:rsid w:val="00E678F8"/>
    <w:rsid w:val="00E72C7F"/>
    <w:rsid w:val="00E73486"/>
    <w:rsid w:val="00E77530"/>
    <w:rsid w:val="00E812EE"/>
    <w:rsid w:val="00E86E8E"/>
    <w:rsid w:val="00E92947"/>
    <w:rsid w:val="00E96935"/>
    <w:rsid w:val="00E96BD8"/>
    <w:rsid w:val="00E96FF3"/>
    <w:rsid w:val="00EA3A05"/>
    <w:rsid w:val="00EA50C6"/>
    <w:rsid w:val="00EB4036"/>
    <w:rsid w:val="00EB6084"/>
    <w:rsid w:val="00EC288A"/>
    <w:rsid w:val="00EC6D54"/>
    <w:rsid w:val="00ED22AF"/>
    <w:rsid w:val="00ED26C4"/>
    <w:rsid w:val="00ED36F5"/>
    <w:rsid w:val="00ED424C"/>
    <w:rsid w:val="00EE3BC0"/>
    <w:rsid w:val="00F01706"/>
    <w:rsid w:val="00F023D1"/>
    <w:rsid w:val="00F0465F"/>
    <w:rsid w:val="00F07AD7"/>
    <w:rsid w:val="00F12FE8"/>
    <w:rsid w:val="00F243F9"/>
    <w:rsid w:val="00F26C9D"/>
    <w:rsid w:val="00F41B1F"/>
    <w:rsid w:val="00F44670"/>
    <w:rsid w:val="00F63010"/>
    <w:rsid w:val="00F644DB"/>
    <w:rsid w:val="00F72482"/>
    <w:rsid w:val="00F8057F"/>
    <w:rsid w:val="00F8271A"/>
    <w:rsid w:val="00F829AB"/>
    <w:rsid w:val="00F848DE"/>
    <w:rsid w:val="00F96011"/>
    <w:rsid w:val="00FA4960"/>
    <w:rsid w:val="00FB5979"/>
    <w:rsid w:val="00FB5982"/>
    <w:rsid w:val="00FB637B"/>
    <w:rsid w:val="00FE6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7917B95-E293-4773-A8AB-85DB40C9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1B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391BE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1B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391BE9"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91BE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locked/>
    <w:rsid w:val="00391BE9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954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5820">
              <w:marLeft w:val="0"/>
              <w:marRight w:val="0"/>
              <w:marTop w:val="0"/>
              <w:marBottom w:val="0"/>
              <w:divBdr>
                <w:top w:val="single" w:sz="2" w:space="0" w:color="D4D4D4"/>
                <w:left w:val="single" w:sz="6" w:space="0" w:color="D4D4D4"/>
                <w:bottom w:val="single" w:sz="6" w:space="0" w:color="D4D4D4"/>
                <w:right w:val="single" w:sz="6" w:space="0" w:color="D4D4D4"/>
              </w:divBdr>
              <w:divsChild>
                <w:div w:id="17966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03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25105;&#30340;\&#39532;&#20339;\&#34092;&#33756;&#20215;&#26684;&#35843;&#25511;\2016&#20892;&#20135;&#21697;&#20215;&#26684;&#26376;&#24230;&#25253;&#21578;\&#25253;&#21578;&#19982;&#25968;&#25454;&#34920;\2018\10&#26376;&#25968;&#2545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25105;&#30340;\&#39532;&#20339;\&#34092;&#33756;&#20215;&#26684;&#35843;&#25511;\2016&#20892;&#20135;&#21697;&#20215;&#26684;&#26376;&#24230;&#25253;&#21578;\&#25253;&#21578;&#19982;&#25968;&#25454;&#34920;\2018\10&#26376;&#25968;&#2545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25105;&#30340;\&#39532;&#20339;\&#34092;&#33756;&#20215;&#26684;&#35843;&#25511;\2016&#20892;&#20135;&#21697;&#20215;&#26684;&#26376;&#24230;&#25253;&#21578;\&#25253;&#21578;&#19982;&#25968;&#25454;&#34920;\2018\10&#26376;&#25968;&#2545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25105;&#30340;\&#39532;&#20339;\&#34092;&#33756;&#20215;&#26684;&#35843;&#25511;\2016&#20892;&#20135;&#21697;&#20215;&#26684;&#26376;&#24230;&#25253;&#21578;\&#25253;&#21578;&#19982;&#25968;&#25454;&#34920;\2018\10&#26376;&#25968;&#2545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25105;&#30340;\&#39532;&#20339;\&#34092;&#33756;&#20215;&#26684;&#35843;&#25511;\2016&#20892;&#20135;&#21697;&#20215;&#26684;&#26376;&#24230;&#25253;&#21578;\&#25253;&#21578;&#19982;&#25968;&#25454;&#34920;\2018\10&#26376;&#25968;&#2545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767099953456458"/>
          <c:y val="0.12253798867246835"/>
          <c:w val="0.79718262822265695"/>
          <c:h val="0.63843832020997371"/>
        </c:manualLayout>
      </c:layout>
      <c:lineChart>
        <c:grouping val="standard"/>
        <c:varyColors val="0"/>
        <c:ser>
          <c:idx val="0"/>
          <c:order val="0"/>
          <c:marker>
            <c:symbol val="square"/>
            <c:size val="3"/>
          </c:marker>
          <c:cat>
            <c:strRef>
              <c:f>猪蛋水!$B$2:$AL$2</c:f>
              <c:strCache>
                <c:ptCount val="37"/>
                <c:pt idx="0">
                  <c:v>2015年10月</c:v>
                </c:pt>
                <c:pt idx="1">
                  <c:v>11月</c:v>
                </c:pt>
                <c:pt idx="2">
                  <c:v>12月</c:v>
                </c:pt>
                <c:pt idx="3">
                  <c:v>1月</c:v>
                </c:pt>
                <c:pt idx="4">
                  <c:v>2月</c:v>
                </c:pt>
                <c:pt idx="5">
                  <c:v>3月</c:v>
                </c:pt>
                <c:pt idx="6">
                  <c:v>4月</c:v>
                </c:pt>
                <c:pt idx="7">
                  <c:v>5月</c:v>
                </c:pt>
                <c:pt idx="8">
                  <c:v>6月</c:v>
                </c:pt>
                <c:pt idx="9">
                  <c:v>7月</c:v>
                </c:pt>
                <c:pt idx="10">
                  <c:v>8月</c:v>
                </c:pt>
                <c:pt idx="11">
                  <c:v>9月</c:v>
                </c:pt>
                <c:pt idx="12">
                  <c:v>2016年10月</c:v>
                </c:pt>
                <c:pt idx="13">
                  <c:v>11月</c:v>
                </c:pt>
                <c:pt idx="14">
                  <c:v>12月</c:v>
                </c:pt>
                <c:pt idx="15">
                  <c:v>1月</c:v>
                </c:pt>
                <c:pt idx="16">
                  <c:v>2月</c:v>
                </c:pt>
                <c:pt idx="17">
                  <c:v>3月</c:v>
                </c:pt>
                <c:pt idx="18">
                  <c:v>4月</c:v>
                </c:pt>
                <c:pt idx="19">
                  <c:v>5月</c:v>
                </c:pt>
                <c:pt idx="20">
                  <c:v>6月</c:v>
                </c:pt>
                <c:pt idx="21">
                  <c:v>7月</c:v>
                </c:pt>
                <c:pt idx="22">
                  <c:v>8月</c:v>
                </c:pt>
                <c:pt idx="23">
                  <c:v>9月</c:v>
                </c:pt>
                <c:pt idx="24">
                  <c:v>2017年10月</c:v>
                </c:pt>
                <c:pt idx="25">
                  <c:v>11月</c:v>
                </c:pt>
                <c:pt idx="26">
                  <c:v>12月</c:v>
                </c:pt>
                <c:pt idx="27">
                  <c:v>1月</c:v>
                </c:pt>
                <c:pt idx="28">
                  <c:v>2月</c:v>
                </c:pt>
                <c:pt idx="29">
                  <c:v>3月</c:v>
                </c:pt>
                <c:pt idx="30">
                  <c:v>4月</c:v>
                </c:pt>
                <c:pt idx="31">
                  <c:v>5月</c:v>
                </c:pt>
                <c:pt idx="32">
                  <c:v>6月</c:v>
                </c:pt>
                <c:pt idx="33">
                  <c:v>7月</c:v>
                </c:pt>
                <c:pt idx="34">
                  <c:v>8月</c:v>
                </c:pt>
                <c:pt idx="35">
                  <c:v>9月</c:v>
                </c:pt>
                <c:pt idx="36">
                  <c:v>2018年10月</c:v>
                </c:pt>
              </c:strCache>
            </c:strRef>
          </c:cat>
          <c:val>
            <c:numRef>
              <c:f>猪蛋水!$B$3:$AL$3</c:f>
              <c:numCache>
                <c:formatCode>0.00_);\(0.00\)</c:formatCode>
                <c:ptCount val="37"/>
                <c:pt idx="0">
                  <c:v>3.33</c:v>
                </c:pt>
                <c:pt idx="1">
                  <c:v>3.33</c:v>
                </c:pt>
                <c:pt idx="2">
                  <c:v>4.87</c:v>
                </c:pt>
                <c:pt idx="3">
                  <c:v>4.55</c:v>
                </c:pt>
                <c:pt idx="4">
                  <c:v>6.92</c:v>
                </c:pt>
                <c:pt idx="5">
                  <c:v>6.22</c:v>
                </c:pt>
                <c:pt idx="6">
                  <c:v>4.58</c:v>
                </c:pt>
                <c:pt idx="7">
                  <c:v>3.36</c:v>
                </c:pt>
                <c:pt idx="8">
                  <c:v>3.13</c:v>
                </c:pt>
                <c:pt idx="9">
                  <c:v>3.53</c:v>
                </c:pt>
                <c:pt idx="10">
                  <c:v>3.78</c:v>
                </c:pt>
                <c:pt idx="11">
                  <c:v>4.29</c:v>
                </c:pt>
                <c:pt idx="12">
                  <c:v>4.03</c:v>
                </c:pt>
                <c:pt idx="13">
                  <c:v>4.42</c:v>
                </c:pt>
                <c:pt idx="14">
                  <c:v>4.05</c:v>
                </c:pt>
                <c:pt idx="15">
                  <c:v>3.87</c:v>
                </c:pt>
                <c:pt idx="16">
                  <c:v>3.6</c:v>
                </c:pt>
                <c:pt idx="17">
                  <c:v>3.58</c:v>
                </c:pt>
                <c:pt idx="18">
                  <c:v>3.53</c:v>
                </c:pt>
                <c:pt idx="19">
                  <c:v>3.26</c:v>
                </c:pt>
                <c:pt idx="20">
                  <c:v>3.21</c:v>
                </c:pt>
                <c:pt idx="21">
                  <c:v>3.71</c:v>
                </c:pt>
                <c:pt idx="22">
                  <c:v>4.53</c:v>
                </c:pt>
                <c:pt idx="23">
                  <c:v>4.3899999999999997</c:v>
                </c:pt>
                <c:pt idx="24">
                  <c:v>4.2300000000000004</c:v>
                </c:pt>
                <c:pt idx="25">
                  <c:v>3.39</c:v>
                </c:pt>
                <c:pt idx="26">
                  <c:v>3.62</c:v>
                </c:pt>
                <c:pt idx="27">
                  <c:v>3.99</c:v>
                </c:pt>
                <c:pt idx="28">
                  <c:v>4.53</c:v>
                </c:pt>
                <c:pt idx="29">
                  <c:v>3.85</c:v>
                </c:pt>
                <c:pt idx="30">
                  <c:v>3.67</c:v>
                </c:pt>
                <c:pt idx="31">
                  <c:v>3.52</c:v>
                </c:pt>
                <c:pt idx="32" formatCode="0.00_ ">
                  <c:v>3.47</c:v>
                </c:pt>
                <c:pt idx="33" formatCode="0.00_ ">
                  <c:v>3.6</c:v>
                </c:pt>
                <c:pt idx="34" formatCode="0.00_ ">
                  <c:v>4.2</c:v>
                </c:pt>
                <c:pt idx="35" formatCode="0.00_ ">
                  <c:v>4.84</c:v>
                </c:pt>
                <c:pt idx="36" formatCode="0.00_ ">
                  <c:v>4.12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BE0-4BE7-B3F2-CBB8732983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359296"/>
        <c:axId val="112360832"/>
      </c:lineChart>
      <c:catAx>
        <c:axId val="11235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112360832"/>
        <c:crosses val="autoZero"/>
        <c:auto val="1"/>
        <c:lblAlgn val="ctr"/>
        <c:lblOffset val="100"/>
        <c:noMultiLvlLbl val="0"/>
      </c:catAx>
      <c:valAx>
        <c:axId val="112360832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/>
                </a:pPr>
                <a:r>
                  <a:rPr lang="zh-CN" altLang="en-US" sz="800" b="0" i="0"/>
                  <a:t>元</a:t>
                </a:r>
                <a:r>
                  <a:rPr lang="en-US" altLang="zh-CN" sz="800" b="0" i="0"/>
                  <a:t>/</a:t>
                </a:r>
                <a:r>
                  <a:rPr lang="zh-CN" altLang="en-US" sz="800" b="0" i="0"/>
                  <a:t>公斤</a:t>
                </a:r>
              </a:p>
            </c:rich>
          </c:tx>
          <c:layout>
            <c:manualLayout>
              <c:xMode val="edge"/>
              <c:yMode val="edge"/>
              <c:x val="5.8500952086871498E-2"/>
              <c:y val="3.3944627889255792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.00_);[Red]\(#,##0.00\)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112359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54804535598346"/>
          <c:y val="8.966078575473356E-2"/>
          <c:w val="0.86085536971259535"/>
          <c:h val="0.84680057369249795"/>
        </c:manualLayout>
      </c:layout>
      <c:barChart>
        <c:barDir val="col"/>
        <c:grouping val="clustered"/>
        <c:varyColors val="0"/>
        <c:ser>
          <c:idx val="0"/>
          <c:order val="0"/>
          <c:spPr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6.0831516586113826E-3"/>
                  <c:y val="-7.60283937897610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792-4C79-AFE7-42C4F2429804}"/>
                </c:ext>
              </c:extLst>
            </c:dLbl>
            <c:dLbl>
              <c:idx val="1"/>
              <c:layout>
                <c:manualLayout>
                  <c:x val="1.357330073983371E-2"/>
                  <c:y val="-3.99901797831826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92-4C79-AFE7-42C4F2429804}"/>
                </c:ext>
              </c:extLst>
            </c:dLbl>
            <c:dLbl>
              <c:idx val="2"/>
              <c:layout>
                <c:manualLayout>
                  <c:x val="-4.9154470078118318E-3"/>
                  <c:y val="-4.66877089019011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792-4C79-AFE7-42C4F2429804}"/>
                </c:ext>
              </c:extLst>
            </c:dLbl>
            <c:dLbl>
              <c:idx val="3"/>
              <c:layout>
                <c:manualLayout>
                  <c:x val="-2.7850273983520024E-2"/>
                  <c:y val="-4.26595054761813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792-4C79-AFE7-42C4F2429804}"/>
                </c:ext>
              </c:extLst>
            </c:dLbl>
            <c:dLbl>
              <c:idx val="4"/>
              <c:layout>
                <c:manualLayout>
                  <c:x val="-8.3710051961291068E-3"/>
                  <c:y val="-6.24960969908917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792-4C79-AFE7-42C4F2429804}"/>
                </c:ext>
              </c:extLst>
            </c:dLbl>
            <c:dLbl>
              <c:idx val="5"/>
              <c:layout>
                <c:manualLayout>
                  <c:x val="-1.1652771974357198E-2"/>
                  <c:y val="-5.688101987855030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792-4C79-AFE7-42C4F2429804}"/>
                </c:ext>
              </c:extLst>
            </c:dLbl>
            <c:dLbl>
              <c:idx val="6"/>
              <c:layout>
                <c:manualLayout>
                  <c:x val="-1.935853519926654E-2"/>
                  <c:y val="-6.042758245002319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792-4C79-AFE7-42C4F2429804}"/>
                </c:ext>
              </c:extLst>
            </c:dLbl>
            <c:dLbl>
              <c:idx val="7"/>
              <c:layout>
                <c:manualLayout>
                  <c:x val="-9.8188290025540016E-3"/>
                  <c:y val="-6.05259861274324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792-4C79-AFE7-42C4F2429804}"/>
                </c:ext>
              </c:extLst>
            </c:dLbl>
            <c:dLbl>
              <c:idx val="8"/>
              <c:layout>
                <c:manualLayout>
                  <c:x val="1.0785424389560844E-2"/>
                  <c:y val="-7.279521187184796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792-4C79-AFE7-42C4F2429804}"/>
                </c:ext>
              </c:extLst>
            </c:dLbl>
            <c:dLbl>
              <c:idx val="9"/>
              <c:layout>
                <c:manualLayout>
                  <c:x val="8.368842819039787E-3"/>
                  <c:y val="-4.29563957520509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792-4C79-AFE7-42C4F2429804}"/>
                </c:ext>
              </c:extLst>
            </c:dLbl>
            <c:dLbl>
              <c:idx val="10"/>
              <c:layout>
                <c:manualLayout>
                  <c:x val="2.8529714358206085E-3"/>
                  <c:y val="-1.84413804375177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792-4C79-AFE7-42C4F2429804}"/>
                </c:ext>
              </c:extLst>
            </c:dLbl>
            <c:dLbl>
              <c:idx val="11"/>
              <c:layout>
                <c:manualLayout>
                  <c:x val="-5.4910863891718216E-3"/>
                  <c:y val="-4.62279730113509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792-4C79-AFE7-42C4F2429804}"/>
                </c:ext>
              </c:extLst>
            </c:dLbl>
            <c:dLbl>
              <c:idx val="12"/>
              <c:layout>
                <c:manualLayout>
                  <c:x val="7.7575284951053886E-3"/>
                  <c:y val="-4.782553061580217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792-4C79-AFE7-42C4F2429804}"/>
                </c:ext>
              </c:extLst>
            </c:dLbl>
            <c:dLbl>
              <c:idx val="13"/>
              <c:layout>
                <c:manualLayout>
                  <c:x val="-1.5402588561439418E-2"/>
                  <c:y val="-5.82727770088707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792-4C79-AFE7-42C4F2429804}"/>
                </c:ext>
              </c:extLst>
            </c:dLbl>
            <c:dLbl>
              <c:idx val="14"/>
              <c:layout>
                <c:manualLayout>
                  <c:x val="-8.0802235067954017E-3"/>
                  <c:y val="-4.626786421367233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792-4C79-AFE7-42C4F2429804}"/>
                </c:ext>
              </c:extLst>
            </c:dLbl>
            <c:dLbl>
              <c:idx val="15"/>
              <c:layout>
                <c:manualLayout>
                  <c:x val="1.0075522420237281E-2"/>
                  <c:y val="-5.238901650340190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792-4C79-AFE7-42C4F2429804}"/>
                </c:ext>
              </c:extLst>
            </c:dLbl>
            <c:dLbl>
              <c:idx val="16"/>
              <c:layout>
                <c:manualLayout>
                  <c:x val="6.0278608877259703E-3"/>
                  <c:y val="-4.770999865324652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792-4C79-AFE7-42C4F2429804}"/>
                </c:ext>
              </c:extLst>
            </c:dLbl>
            <c:dLbl>
              <c:idx val="17"/>
              <c:layout>
                <c:manualLayout>
                  <c:x val="-1.4091329001997221E-3"/>
                  <c:y val="-3.512749969513694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792-4C79-AFE7-42C4F2429804}"/>
                </c:ext>
              </c:extLst>
            </c:dLbl>
            <c:dLbl>
              <c:idx val="18"/>
              <c:layout>
                <c:manualLayout>
                  <c:x val="-9.7178793793869882E-4"/>
                  <c:y val="-2.967663561574625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792-4C79-AFE7-42C4F2429804}"/>
                </c:ext>
              </c:extLst>
            </c:dLbl>
            <c:dLbl>
              <c:idx val="19"/>
              <c:layout>
                <c:manualLayout>
                  <c:x val="-8.8174130920701064E-3"/>
                  <c:y val="-5.183321349131209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792-4C79-AFE7-42C4F2429804}"/>
                </c:ext>
              </c:extLst>
            </c:dLbl>
            <c:dLbl>
              <c:idx val="20"/>
              <c:layout>
                <c:manualLayout>
                  <c:x val="3.3265356555432606E-3"/>
                  <c:y val="-4.55878975462233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792-4C79-AFE7-42C4F2429804}"/>
                </c:ext>
              </c:extLst>
            </c:dLbl>
            <c:dLbl>
              <c:idx val="21"/>
              <c:layout>
                <c:manualLayout>
                  <c:x val="-2.6353284187662844E-3"/>
                  <c:y val="-3.4343128679930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792-4C79-AFE7-42C4F2429804}"/>
                </c:ext>
              </c:extLst>
            </c:dLbl>
            <c:dLbl>
              <c:idx val="22"/>
              <c:layout>
                <c:manualLayout>
                  <c:x val="5.2037103396620991E-3"/>
                  <c:y val="-2.738470574094237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0792-4C79-AFE7-42C4F2429804}"/>
                </c:ext>
              </c:extLst>
            </c:dLbl>
            <c:dLbl>
              <c:idx val="23"/>
              <c:layout>
                <c:manualLayout>
                  <c:x val="1.6214398876054144E-2"/>
                  <c:y val="-6.235462787631730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0792-4C79-AFE7-42C4F2429804}"/>
                </c:ext>
              </c:extLst>
            </c:dLbl>
            <c:dLbl>
              <c:idx val="24"/>
              <c:layout>
                <c:manualLayout>
                  <c:x val="9.7371784577410993E-3"/>
                  <c:y val="-2.332823864192626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792-4C79-AFE7-42C4F2429804}"/>
                </c:ext>
              </c:extLst>
            </c:dLbl>
            <c:dLbl>
              <c:idx val="25"/>
              <c:layout>
                <c:manualLayout>
                  <c:x val="4.512728016022651E-4"/>
                  <c:y val="-2.42652864139598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792-4C79-AFE7-42C4F2429804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宋体"/>
                    <a:ea typeface="宋体"/>
                    <a:cs typeface="宋体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蔬菜小类价格!$A$1:$A$25</c:f>
              <c:strCache>
                <c:ptCount val="25"/>
                <c:pt idx="0">
                  <c:v>青菜</c:v>
                </c:pt>
                <c:pt idx="1">
                  <c:v>鸡毛菜</c:v>
                </c:pt>
                <c:pt idx="2">
                  <c:v>卷心菜</c:v>
                </c:pt>
                <c:pt idx="3">
                  <c:v>花椰菜</c:v>
                </c:pt>
                <c:pt idx="4">
                  <c:v>芹菜</c:v>
                </c:pt>
                <c:pt idx="5">
                  <c:v>生菜</c:v>
                </c:pt>
                <c:pt idx="6">
                  <c:v>菠菜</c:v>
                </c:pt>
                <c:pt idx="7">
                  <c:v>大白菜</c:v>
                </c:pt>
                <c:pt idx="8">
                  <c:v>杭白菜</c:v>
                </c:pt>
                <c:pt idx="9">
                  <c:v>油麦菜</c:v>
                </c:pt>
                <c:pt idx="10">
                  <c:v>番茄</c:v>
                </c:pt>
                <c:pt idx="11">
                  <c:v>黄瓜</c:v>
                </c:pt>
                <c:pt idx="12">
                  <c:v>青椒</c:v>
                </c:pt>
                <c:pt idx="13">
                  <c:v>米苋</c:v>
                </c:pt>
                <c:pt idx="14">
                  <c:v>刀豆</c:v>
                </c:pt>
                <c:pt idx="15">
                  <c:v>莴笋</c:v>
                </c:pt>
                <c:pt idx="16">
                  <c:v>茄子</c:v>
                </c:pt>
                <c:pt idx="17">
                  <c:v>长豇豆</c:v>
                </c:pt>
                <c:pt idx="18">
                  <c:v>茭白</c:v>
                </c:pt>
                <c:pt idx="19">
                  <c:v>白萝卜</c:v>
                </c:pt>
                <c:pt idx="20">
                  <c:v>圆萝卜</c:v>
                </c:pt>
                <c:pt idx="21">
                  <c:v>土豆</c:v>
                </c:pt>
                <c:pt idx="22">
                  <c:v>大葱</c:v>
                </c:pt>
                <c:pt idx="23">
                  <c:v>雍菜</c:v>
                </c:pt>
                <c:pt idx="24">
                  <c:v>玉米</c:v>
                </c:pt>
              </c:strCache>
            </c:strRef>
          </c:cat>
          <c:val>
            <c:numRef>
              <c:f>蔬菜小类价格!$B$1:$B$25</c:f>
              <c:numCache>
                <c:formatCode>0.00_ </c:formatCode>
                <c:ptCount val="25"/>
                <c:pt idx="0">
                  <c:v>-32.47</c:v>
                </c:pt>
                <c:pt idx="1">
                  <c:v>-42.36</c:v>
                </c:pt>
                <c:pt idx="2">
                  <c:v>-18.75</c:v>
                </c:pt>
                <c:pt idx="3">
                  <c:v>-13.08</c:v>
                </c:pt>
                <c:pt idx="4">
                  <c:v>-9.9499999999999993</c:v>
                </c:pt>
                <c:pt idx="5">
                  <c:v>-17.86</c:v>
                </c:pt>
                <c:pt idx="6">
                  <c:v>-38.049999999999997</c:v>
                </c:pt>
                <c:pt idx="7">
                  <c:v>-31.14</c:v>
                </c:pt>
                <c:pt idx="8">
                  <c:v>-41.62</c:v>
                </c:pt>
                <c:pt idx="9">
                  <c:v>-15.79</c:v>
                </c:pt>
                <c:pt idx="10">
                  <c:v>22.58</c:v>
                </c:pt>
                <c:pt idx="11">
                  <c:v>-24.41</c:v>
                </c:pt>
                <c:pt idx="12">
                  <c:v>16.53</c:v>
                </c:pt>
                <c:pt idx="13">
                  <c:v>-6.69</c:v>
                </c:pt>
                <c:pt idx="14">
                  <c:v>-2.44</c:v>
                </c:pt>
                <c:pt idx="15">
                  <c:v>-15.12</c:v>
                </c:pt>
                <c:pt idx="16">
                  <c:v>-10.54</c:v>
                </c:pt>
                <c:pt idx="17">
                  <c:v>13.57</c:v>
                </c:pt>
                <c:pt idx="18">
                  <c:v>0.68</c:v>
                </c:pt>
                <c:pt idx="19">
                  <c:v>-16.09</c:v>
                </c:pt>
                <c:pt idx="20">
                  <c:v>-34.549999999999997</c:v>
                </c:pt>
                <c:pt idx="21">
                  <c:v>2.33</c:v>
                </c:pt>
                <c:pt idx="22">
                  <c:v>-12.03</c:v>
                </c:pt>
                <c:pt idx="23">
                  <c:v>-12.96</c:v>
                </c:pt>
                <c:pt idx="24">
                  <c:v>7.74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A-0792-4C79-AFE7-42C4F24298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2"/>
        <c:axId val="80874112"/>
        <c:axId val="80900480"/>
      </c:barChart>
      <c:catAx>
        <c:axId val="80874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aseline="0"/>
            </a:pPr>
            <a:endParaRPr lang="zh-CN"/>
          </a:p>
        </c:txPr>
        <c:crossAx val="80900480"/>
        <c:crossesAt val="0"/>
        <c:auto val="1"/>
        <c:lblAlgn val="ctr"/>
        <c:lblOffset val="100"/>
        <c:noMultiLvlLbl val="0"/>
      </c:catAx>
      <c:valAx>
        <c:axId val="80900480"/>
        <c:scaling>
          <c:orientation val="minMax"/>
          <c:max val="30"/>
          <c:min val="-50"/>
        </c:scaling>
        <c:delete val="0"/>
        <c:axPos val="l"/>
        <c:majorGridlines>
          <c:spPr>
            <a:ln>
              <a:solidFill>
                <a:schemeClr val="bg1"/>
              </a:solidFill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/>
                </a:pPr>
                <a:r>
                  <a:rPr lang="en-US" altLang="zh-CN" sz="800"/>
                  <a:t>%</a:t>
                </a:r>
                <a:endParaRPr lang="zh-CN" altLang="en-US" sz="800"/>
              </a:p>
            </c:rich>
          </c:tx>
          <c:layout>
            <c:manualLayout>
              <c:xMode val="edge"/>
              <c:yMode val="edge"/>
              <c:x val="8.9620408467305568E-2"/>
              <c:y val="2.5303007040554496E-2"/>
            </c:manualLayout>
          </c:layout>
          <c:overlay val="0"/>
          <c:spPr>
            <a:noFill/>
            <a:ln w="25400">
              <a:noFill/>
            </a:ln>
          </c:spPr>
        </c:title>
        <c:numFmt formatCode="0.00_ " sourceLinked="0"/>
        <c:majorTickMark val="none"/>
        <c:minorTickMark val="none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宋体"/>
                <a:ea typeface="宋体"/>
                <a:cs typeface="宋体"/>
              </a:defRPr>
            </a:pPr>
            <a:endParaRPr lang="zh-CN"/>
          </a:p>
        </c:txPr>
        <c:crossAx val="808741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 w="3175">
      <a:solidFill>
        <a:srgbClr val="808080"/>
      </a:solidFill>
      <a:prstDash val="solid"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5238095238095247E-2"/>
          <c:y val="0.11356466876971609"/>
          <c:w val="0.84000000000000064"/>
          <c:h val="0.56466876971608837"/>
        </c:manualLayout>
      </c:layout>
      <c:lineChart>
        <c:grouping val="standard"/>
        <c:varyColors val="0"/>
        <c:ser>
          <c:idx val="0"/>
          <c:order val="0"/>
          <c:tx>
            <c:strRef>
              <c:f>青鸡!$A$8</c:f>
              <c:strCache>
                <c:ptCount val="1"/>
                <c:pt idx="0">
                  <c:v>青菜零售价</c:v>
                </c:pt>
              </c:strCache>
            </c:strRef>
          </c:tx>
          <c:cat>
            <c:numRef>
              <c:f>青鸡!$B$7:$S$7</c:f>
              <c:numCache>
                <c:formatCode>m"月"d"日";@</c:formatCode>
                <c:ptCount val="18"/>
                <c:pt idx="0">
                  <c:v>43378</c:v>
                </c:pt>
                <c:pt idx="1">
                  <c:v>43382</c:v>
                </c:pt>
                <c:pt idx="2">
                  <c:v>43385</c:v>
                </c:pt>
                <c:pt idx="3">
                  <c:v>43389</c:v>
                </c:pt>
                <c:pt idx="4">
                  <c:v>43392</c:v>
                </c:pt>
                <c:pt idx="5">
                  <c:v>43396</c:v>
                </c:pt>
                <c:pt idx="6">
                  <c:v>43399</c:v>
                </c:pt>
                <c:pt idx="7">
                  <c:v>43403</c:v>
                </c:pt>
              </c:numCache>
            </c:numRef>
          </c:cat>
          <c:val>
            <c:numRef>
              <c:f>青鸡!$B$8:$S$8</c:f>
              <c:numCache>
                <c:formatCode>0.00_ </c:formatCode>
                <c:ptCount val="18"/>
                <c:pt idx="0">
                  <c:v>11</c:v>
                </c:pt>
                <c:pt idx="1">
                  <c:v>6.64</c:v>
                </c:pt>
                <c:pt idx="2">
                  <c:v>6.06</c:v>
                </c:pt>
                <c:pt idx="3">
                  <c:v>5.74</c:v>
                </c:pt>
                <c:pt idx="4">
                  <c:v>5.58</c:v>
                </c:pt>
                <c:pt idx="5">
                  <c:v>5.18</c:v>
                </c:pt>
                <c:pt idx="6">
                  <c:v>5.04</c:v>
                </c:pt>
                <c:pt idx="7">
                  <c:v>4.76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615-4875-94DB-C12B8A90B676}"/>
            </c:ext>
          </c:extLst>
        </c:ser>
        <c:ser>
          <c:idx val="1"/>
          <c:order val="1"/>
          <c:tx>
            <c:strRef>
              <c:f>青鸡!$A$9</c:f>
              <c:strCache>
                <c:ptCount val="1"/>
                <c:pt idx="0">
                  <c:v>青菜批发价</c:v>
                </c:pt>
              </c:strCache>
            </c:strRef>
          </c:tx>
          <c:cat>
            <c:numRef>
              <c:f>青鸡!$B$7:$S$7</c:f>
              <c:numCache>
                <c:formatCode>m"月"d"日";@</c:formatCode>
                <c:ptCount val="18"/>
                <c:pt idx="0">
                  <c:v>43378</c:v>
                </c:pt>
                <c:pt idx="1">
                  <c:v>43382</c:v>
                </c:pt>
                <c:pt idx="2">
                  <c:v>43385</c:v>
                </c:pt>
                <c:pt idx="3">
                  <c:v>43389</c:v>
                </c:pt>
                <c:pt idx="4">
                  <c:v>43392</c:v>
                </c:pt>
                <c:pt idx="5">
                  <c:v>43396</c:v>
                </c:pt>
                <c:pt idx="6">
                  <c:v>43399</c:v>
                </c:pt>
                <c:pt idx="7">
                  <c:v>43403</c:v>
                </c:pt>
              </c:numCache>
            </c:numRef>
          </c:cat>
          <c:val>
            <c:numRef>
              <c:f>青鸡!$B$9:$S$9</c:f>
              <c:numCache>
                <c:formatCode>0.00_ </c:formatCode>
                <c:ptCount val="18"/>
                <c:pt idx="0">
                  <c:v>3.22</c:v>
                </c:pt>
                <c:pt idx="1">
                  <c:v>3.02</c:v>
                </c:pt>
                <c:pt idx="2">
                  <c:v>2.48</c:v>
                </c:pt>
                <c:pt idx="3">
                  <c:v>2.15</c:v>
                </c:pt>
                <c:pt idx="4">
                  <c:v>2.39</c:v>
                </c:pt>
                <c:pt idx="5">
                  <c:v>2.2999999999999998</c:v>
                </c:pt>
                <c:pt idx="6">
                  <c:v>2.33</c:v>
                </c:pt>
                <c:pt idx="7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615-4875-94DB-C12B8A90B676}"/>
            </c:ext>
          </c:extLst>
        </c:ser>
        <c:ser>
          <c:idx val="2"/>
          <c:order val="2"/>
          <c:tx>
            <c:strRef>
              <c:f>青鸡!$A$10</c:f>
              <c:strCache>
                <c:ptCount val="1"/>
                <c:pt idx="0">
                  <c:v>青菜田头价</c:v>
                </c:pt>
              </c:strCache>
            </c:strRef>
          </c:tx>
          <c:cat>
            <c:numRef>
              <c:f>青鸡!$B$7:$S$7</c:f>
              <c:numCache>
                <c:formatCode>m"月"d"日";@</c:formatCode>
                <c:ptCount val="18"/>
                <c:pt idx="0">
                  <c:v>43378</c:v>
                </c:pt>
                <c:pt idx="1">
                  <c:v>43382</c:v>
                </c:pt>
                <c:pt idx="2">
                  <c:v>43385</c:v>
                </c:pt>
                <c:pt idx="3">
                  <c:v>43389</c:v>
                </c:pt>
                <c:pt idx="4">
                  <c:v>43392</c:v>
                </c:pt>
                <c:pt idx="5">
                  <c:v>43396</c:v>
                </c:pt>
                <c:pt idx="6">
                  <c:v>43399</c:v>
                </c:pt>
                <c:pt idx="7">
                  <c:v>43403</c:v>
                </c:pt>
              </c:numCache>
            </c:numRef>
          </c:cat>
          <c:val>
            <c:numRef>
              <c:f>青鸡!$B$10:$S$10</c:f>
              <c:numCache>
                <c:formatCode>0.00_ </c:formatCode>
                <c:ptCount val="18"/>
                <c:pt idx="0">
                  <c:v>2.33</c:v>
                </c:pt>
                <c:pt idx="1">
                  <c:v>1.92</c:v>
                </c:pt>
                <c:pt idx="2">
                  <c:v>1.6</c:v>
                </c:pt>
                <c:pt idx="3">
                  <c:v>1.55</c:v>
                </c:pt>
                <c:pt idx="4">
                  <c:v>1.51</c:v>
                </c:pt>
                <c:pt idx="5">
                  <c:v>1.39</c:v>
                </c:pt>
                <c:pt idx="6">
                  <c:v>1.24</c:v>
                </c:pt>
                <c:pt idx="7">
                  <c:v>1.24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615-4875-94DB-C12B8A90B6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691968"/>
        <c:axId val="80693504"/>
      </c:lineChart>
      <c:dateAx>
        <c:axId val="80691968"/>
        <c:scaling>
          <c:orientation val="minMax"/>
        </c:scaling>
        <c:delete val="0"/>
        <c:axPos val="b"/>
        <c:numFmt formatCode="mm&quot;月&quot;dd&quot;日&quot;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80693504"/>
        <c:crosses val="autoZero"/>
        <c:auto val="1"/>
        <c:lblOffset val="100"/>
        <c:baseTimeUnit val="days"/>
      </c:dateAx>
      <c:valAx>
        <c:axId val="80693504"/>
        <c:scaling>
          <c:orientation val="minMax"/>
          <c:max val="12"/>
        </c:scaling>
        <c:delete val="0"/>
        <c:axPos val="l"/>
        <c:majorGridlines>
          <c:spPr>
            <a:ln>
              <a:prstDash val="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/>
                </a:pPr>
                <a:r>
                  <a:rPr lang="zh-CN" altLang="en-US" sz="800" b="0">
                    <a:latin typeface="+mn-ea"/>
                    <a:ea typeface="+mn-ea"/>
                  </a:rPr>
                  <a:t>元</a:t>
                </a:r>
                <a:r>
                  <a:rPr lang="en-US" altLang="zh-CN" sz="800" b="0">
                    <a:latin typeface="+mn-ea"/>
                    <a:ea typeface="+mn-ea"/>
                  </a:rPr>
                  <a:t>/</a:t>
                </a:r>
                <a:r>
                  <a:rPr lang="zh-CN" altLang="en-US" sz="800" b="0">
                    <a:latin typeface="+mn-ea"/>
                    <a:ea typeface="+mn-ea"/>
                  </a:rPr>
                  <a:t>公斤</a:t>
                </a:r>
              </a:p>
            </c:rich>
          </c:tx>
          <c:layout>
            <c:manualLayout>
              <c:xMode val="edge"/>
              <c:yMode val="edge"/>
              <c:x val="5.2568628921384919E-2"/>
              <c:y val="2.7575780156817952E-2"/>
            </c:manualLayout>
          </c:layout>
          <c:overlay val="0"/>
          <c:spPr>
            <a:noFill/>
            <a:ln w="25400">
              <a:noFill/>
            </a:ln>
          </c:spPr>
        </c:title>
        <c:numFmt formatCode="0.00_ 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806919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4862612173478316"/>
          <c:y val="0.91614827326394965"/>
          <c:w val="0.55053758280214826"/>
          <c:h val="6.4875265986073516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672267137176416"/>
          <c:y val="0.15937961268354972"/>
          <c:w val="0.83112436798182987"/>
          <c:h val="0.48461624115167545"/>
        </c:manualLayout>
      </c:layout>
      <c:lineChart>
        <c:grouping val="standard"/>
        <c:varyColors val="0"/>
        <c:ser>
          <c:idx val="0"/>
          <c:order val="0"/>
          <c:tx>
            <c:strRef>
              <c:f>猪蛋水!$A$26</c:f>
              <c:strCache>
                <c:ptCount val="1"/>
                <c:pt idx="0">
                  <c:v>猪肉批发价格</c:v>
                </c:pt>
              </c:strCache>
            </c:strRef>
          </c:tx>
          <c:spPr>
            <a:ln w="15875"/>
          </c:spPr>
          <c:marker>
            <c:symbol val="diamond"/>
            <c:size val="3"/>
          </c:marker>
          <c:cat>
            <c:strRef>
              <c:f>猪蛋水!$B$25:$AL$25</c:f>
              <c:strCache>
                <c:ptCount val="37"/>
                <c:pt idx="0">
                  <c:v>2015年10月</c:v>
                </c:pt>
                <c:pt idx="1">
                  <c:v>11月</c:v>
                </c:pt>
                <c:pt idx="2">
                  <c:v>12月</c:v>
                </c:pt>
                <c:pt idx="3">
                  <c:v>1月</c:v>
                </c:pt>
                <c:pt idx="4">
                  <c:v>2月</c:v>
                </c:pt>
                <c:pt idx="5">
                  <c:v>3月</c:v>
                </c:pt>
                <c:pt idx="6">
                  <c:v>4月</c:v>
                </c:pt>
                <c:pt idx="7">
                  <c:v>5月</c:v>
                </c:pt>
                <c:pt idx="8">
                  <c:v>6月</c:v>
                </c:pt>
                <c:pt idx="9">
                  <c:v>7月</c:v>
                </c:pt>
                <c:pt idx="10">
                  <c:v>8月</c:v>
                </c:pt>
                <c:pt idx="11">
                  <c:v>9月</c:v>
                </c:pt>
                <c:pt idx="12">
                  <c:v>2016年10月</c:v>
                </c:pt>
                <c:pt idx="13">
                  <c:v>11月</c:v>
                </c:pt>
                <c:pt idx="14">
                  <c:v>12月</c:v>
                </c:pt>
                <c:pt idx="15">
                  <c:v>1月</c:v>
                </c:pt>
                <c:pt idx="16">
                  <c:v>2月</c:v>
                </c:pt>
                <c:pt idx="17">
                  <c:v>3月</c:v>
                </c:pt>
                <c:pt idx="18">
                  <c:v>4月</c:v>
                </c:pt>
                <c:pt idx="19">
                  <c:v>5月</c:v>
                </c:pt>
                <c:pt idx="20">
                  <c:v>6月</c:v>
                </c:pt>
                <c:pt idx="21">
                  <c:v>7月</c:v>
                </c:pt>
                <c:pt idx="22">
                  <c:v>8月</c:v>
                </c:pt>
                <c:pt idx="23">
                  <c:v>9月</c:v>
                </c:pt>
                <c:pt idx="24">
                  <c:v>2017年10月</c:v>
                </c:pt>
                <c:pt idx="25">
                  <c:v>11月</c:v>
                </c:pt>
                <c:pt idx="26">
                  <c:v>12月</c:v>
                </c:pt>
                <c:pt idx="27">
                  <c:v>1月</c:v>
                </c:pt>
                <c:pt idx="28">
                  <c:v>2月</c:v>
                </c:pt>
                <c:pt idx="29">
                  <c:v>3月</c:v>
                </c:pt>
                <c:pt idx="30">
                  <c:v>4月</c:v>
                </c:pt>
                <c:pt idx="31">
                  <c:v>5月</c:v>
                </c:pt>
                <c:pt idx="32">
                  <c:v>6月</c:v>
                </c:pt>
                <c:pt idx="33">
                  <c:v>7月</c:v>
                </c:pt>
                <c:pt idx="34">
                  <c:v>8月</c:v>
                </c:pt>
                <c:pt idx="35">
                  <c:v>9月</c:v>
                </c:pt>
                <c:pt idx="36">
                  <c:v>2018年10月</c:v>
                </c:pt>
              </c:strCache>
            </c:strRef>
          </c:cat>
          <c:val>
            <c:numRef>
              <c:f>猪蛋水!$B$26:$AL$26</c:f>
              <c:numCache>
                <c:formatCode>0.00_ </c:formatCode>
                <c:ptCount val="37"/>
                <c:pt idx="0">
                  <c:v>21.16</c:v>
                </c:pt>
                <c:pt idx="1">
                  <c:v>20.399999999999999</c:v>
                </c:pt>
                <c:pt idx="2">
                  <c:v>20.59</c:v>
                </c:pt>
                <c:pt idx="3">
                  <c:v>22.33</c:v>
                </c:pt>
                <c:pt idx="4">
                  <c:v>23.56</c:v>
                </c:pt>
                <c:pt idx="5">
                  <c:v>24.3</c:v>
                </c:pt>
                <c:pt idx="6">
                  <c:v>24.93</c:v>
                </c:pt>
                <c:pt idx="7">
                  <c:v>25.83</c:v>
                </c:pt>
                <c:pt idx="8">
                  <c:v>25.57</c:v>
                </c:pt>
                <c:pt idx="9">
                  <c:v>23.89</c:v>
                </c:pt>
                <c:pt idx="10">
                  <c:v>23.43</c:v>
                </c:pt>
                <c:pt idx="11">
                  <c:v>23.2</c:v>
                </c:pt>
                <c:pt idx="12">
                  <c:v>21.71</c:v>
                </c:pt>
                <c:pt idx="13">
                  <c:v>21.5</c:v>
                </c:pt>
                <c:pt idx="14">
                  <c:v>22.05</c:v>
                </c:pt>
                <c:pt idx="15">
                  <c:v>23.36</c:v>
                </c:pt>
                <c:pt idx="16">
                  <c:v>21.83</c:v>
                </c:pt>
                <c:pt idx="17">
                  <c:v>20.56</c:v>
                </c:pt>
                <c:pt idx="18">
                  <c:v>19.760000000000002</c:v>
                </c:pt>
                <c:pt idx="19">
                  <c:v>18.309999999999999</c:v>
                </c:pt>
                <c:pt idx="20">
                  <c:v>17.73</c:v>
                </c:pt>
                <c:pt idx="21">
                  <c:v>18.059999999999999</c:v>
                </c:pt>
                <c:pt idx="22">
                  <c:v>18.84</c:v>
                </c:pt>
                <c:pt idx="23">
                  <c:v>18.97</c:v>
                </c:pt>
                <c:pt idx="24">
                  <c:v>18.5</c:v>
                </c:pt>
                <c:pt idx="25">
                  <c:v>18.55</c:v>
                </c:pt>
                <c:pt idx="26">
                  <c:v>19.600000000000001</c:v>
                </c:pt>
                <c:pt idx="27">
                  <c:v>19.75</c:v>
                </c:pt>
                <c:pt idx="28">
                  <c:v>18.68</c:v>
                </c:pt>
                <c:pt idx="29">
                  <c:v>14.61</c:v>
                </c:pt>
                <c:pt idx="30">
                  <c:v>13.97</c:v>
                </c:pt>
                <c:pt idx="31">
                  <c:v>14.43</c:v>
                </c:pt>
                <c:pt idx="32">
                  <c:v>15.52</c:v>
                </c:pt>
                <c:pt idx="33">
                  <c:v>16.72</c:v>
                </c:pt>
                <c:pt idx="34">
                  <c:v>18.27</c:v>
                </c:pt>
                <c:pt idx="35">
                  <c:v>19.84</c:v>
                </c:pt>
                <c:pt idx="36">
                  <c:v>18.059999999999999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82B-4DB0-B6CB-0406AB0654DB}"/>
            </c:ext>
          </c:extLst>
        </c:ser>
        <c:ser>
          <c:idx val="1"/>
          <c:order val="1"/>
          <c:tx>
            <c:strRef>
              <c:f>猪蛋水!$A$27</c:f>
              <c:strCache>
                <c:ptCount val="1"/>
                <c:pt idx="0">
                  <c:v>鸡蛋批发价格</c:v>
                </c:pt>
              </c:strCache>
            </c:strRef>
          </c:tx>
          <c:spPr>
            <a:ln w="15875"/>
          </c:spPr>
          <c:marker>
            <c:symbol val="triangle"/>
            <c:size val="3"/>
          </c:marker>
          <c:cat>
            <c:strRef>
              <c:f>猪蛋水!$B$25:$AL$25</c:f>
              <c:strCache>
                <c:ptCount val="37"/>
                <c:pt idx="0">
                  <c:v>2015年10月</c:v>
                </c:pt>
                <c:pt idx="1">
                  <c:v>11月</c:v>
                </c:pt>
                <c:pt idx="2">
                  <c:v>12月</c:v>
                </c:pt>
                <c:pt idx="3">
                  <c:v>1月</c:v>
                </c:pt>
                <c:pt idx="4">
                  <c:v>2月</c:v>
                </c:pt>
                <c:pt idx="5">
                  <c:v>3月</c:v>
                </c:pt>
                <c:pt idx="6">
                  <c:v>4月</c:v>
                </c:pt>
                <c:pt idx="7">
                  <c:v>5月</c:v>
                </c:pt>
                <c:pt idx="8">
                  <c:v>6月</c:v>
                </c:pt>
                <c:pt idx="9">
                  <c:v>7月</c:v>
                </c:pt>
                <c:pt idx="10">
                  <c:v>8月</c:v>
                </c:pt>
                <c:pt idx="11">
                  <c:v>9月</c:v>
                </c:pt>
                <c:pt idx="12">
                  <c:v>2016年10月</c:v>
                </c:pt>
                <c:pt idx="13">
                  <c:v>11月</c:v>
                </c:pt>
                <c:pt idx="14">
                  <c:v>12月</c:v>
                </c:pt>
                <c:pt idx="15">
                  <c:v>1月</c:v>
                </c:pt>
                <c:pt idx="16">
                  <c:v>2月</c:v>
                </c:pt>
                <c:pt idx="17">
                  <c:v>3月</c:v>
                </c:pt>
                <c:pt idx="18">
                  <c:v>4月</c:v>
                </c:pt>
                <c:pt idx="19">
                  <c:v>5月</c:v>
                </c:pt>
                <c:pt idx="20">
                  <c:v>6月</c:v>
                </c:pt>
                <c:pt idx="21">
                  <c:v>7月</c:v>
                </c:pt>
                <c:pt idx="22">
                  <c:v>8月</c:v>
                </c:pt>
                <c:pt idx="23">
                  <c:v>9月</c:v>
                </c:pt>
                <c:pt idx="24">
                  <c:v>2017年10月</c:v>
                </c:pt>
                <c:pt idx="25">
                  <c:v>11月</c:v>
                </c:pt>
                <c:pt idx="26">
                  <c:v>12月</c:v>
                </c:pt>
                <c:pt idx="27">
                  <c:v>1月</c:v>
                </c:pt>
                <c:pt idx="28">
                  <c:v>2月</c:v>
                </c:pt>
                <c:pt idx="29">
                  <c:v>3月</c:v>
                </c:pt>
                <c:pt idx="30">
                  <c:v>4月</c:v>
                </c:pt>
                <c:pt idx="31">
                  <c:v>5月</c:v>
                </c:pt>
                <c:pt idx="32">
                  <c:v>6月</c:v>
                </c:pt>
                <c:pt idx="33">
                  <c:v>7月</c:v>
                </c:pt>
                <c:pt idx="34">
                  <c:v>8月</c:v>
                </c:pt>
                <c:pt idx="35">
                  <c:v>9月</c:v>
                </c:pt>
                <c:pt idx="36">
                  <c:v>2018年10月</c:v>
                </c:pt>
              </c:strCache>
            </c:strRef>
          </c:cat>
          <c:val>
            <c:numRef>
              <c:f>猪蛋水!$B$27:$AL$27</c:f>
              <c:numCache>
                <c:formatCode>0.00_ </c:formatCode>
                <c:ptCount val="37"/>
                <c:pt idx="0">
                  <c:v>7.87</c:v>
                </c:pt>
                <c:pt idx="1">
                  <c:v>7.63</c:v>
                </c:pt>
                <c:pt idx="2">
                  <c:v>7.6</c:v>
                </c:pt>
                <c:pt idx="3">
                  <c:v>7.83</c:v>
                </c:pt>
                <c:pt idx="4">
                  <c:v>8.3000000000000007</c:v>
                </c:pt>
                <c:pt idx="5">
                  <c:v>7.28</c:v>
                </c:pt>
                <c:pt idx="6">
                  <c:v>7.31</c:v>
                </c:pt>
                <c:pt idx="7">
                  <c:v>6.91</c:v>
                </c:pt>
                <c:pt idx="8">
                  <c:v>6.74</c:v>
                </c:pt>
                <c:pt idx="9">
                  <c:v>6.16</c:v>
                </c:pt>
                <c:pt idx="10">
                  <c:v>6.88</c:v>
                </c:pt>
                <c:pt idx="11">
                  <c:v>7.93</c:v>
                </c:pt>
                <c:pt idx="12">
                  <c:v>7.14</c:v>
                </c:pt>
                <c:pt idx="13">
                  <c:v>7.39</c:v>
                </c:pt>
                <c:pt idx="14">
                  <c:v>7.11</c:v>
                </c:pt>
                <c:pt idx="15">
                  <c:v>7.05</c:v>
                </c:pt>
                <c:pt idx="16">
                  <c:v>6.25</c:v>
                </c:pt>
                <c:pt idx="17">
                  <c:v>5.72</c:v>
                </c:pt>
                <c:pt idx="18">
                  <c:v>5.96</c:v>
                </c:pt>
                <c:pt idx="19">
                  <c:v>5.78</c:v>
                </c:pt>
                <c:pt idx="20">
                  <c:v>5.82</c:v>
                </c:pt>
                <c:pt idx="21">
                  <c:v>6.59</c:v>
                </c:pt>
                <c:pt idx="22">
                  <c:v>8.8800000000000008</c:v>
                </c:pt>
                <c:pt idx="23">
                  <c:v>9.7100000000000009</c:v>
                </c:pt>
                <c:pt idx="24">
                  <c:v>8.39</c:v>
                </c:pt>
                <c:pt idx="25">
                  <c:v>8.5</c:v>
                </c:pt>
                <c:pt idx="26">
                  <c:v>9.31</c:v>
                </c:pt>
                <c:pt idx="27">
                  <c:v>9.24</c:v>
                </c:pt>
                <c:pt idx="28">
                  <c:v>9.4700000000000006</c:v>
                </c:pt>
                <c:pt idx="29">
                  <c:v>8.23</c:v>
                </c:pt>
                <c:pt idx="30">
                  <c:v>7.94</c:v>
                </c:pt>
                <c:pt idx="31">
                  <c:v>7.61</c:v>
                </c:pt>
                <c:pt idx="32">
                  <c:v>7.56</c:v>
                </c:pt>
                <c:pt idx="33">
                  <c:v>7.53</c:v>
                </c:pt>
                <c:pt idx="34">
                  <c:v>9.11</c:v>
                </c:pt>
                <c:pt idx="35">
                  <c:v>9.68</c:v>
                </c:pt>
                <c:pt idx="36">
                  <c:v>8.93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82B-4DB0-B6CB-0406AB0654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962368"/>
        <c:axId val="129964672"/>
      </c:lineChart>
      <c:catAx>
        <c:axId val="129962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129964672"/>
        <c:crosses val="autoZero"/>
        <c:auto val="0"/>
        <c:lblAlgn val="ctr"/>
        <c:lblOffset val="100"/>
        <c:noMultiLvlLbl val="0"/>
      </c:catAx>
      <c:valAx>
        <c:axId val="129964672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/>
                </a:pPr>
                <a:r>
                  <a:rPr lang="zh-CN" altLang="en-US" sz="800" b="0"/>
                  <a:t>元</a:t>
                </a:r>
                <a:r>
                  <a:rPr lang="en-US" altLang="zh-CN" sz="800" b="0"/>
                  <a:t>/</a:t>
                </a:r>
                <a:r>
                  <a:rPr lang="zh-CN" altLang="en-US" sz="800" b="0"/>
                  <a:t>公斤</a:t>
                </a:r>
              </a:p>
            </c:rich>
          </c:tx>
          <c:layout>
            <c:manualLayout>
              <c:xMode val="edge"/>
              <c:yMode val="edge"/>
              <c:x val="8.826182441480529E-2"/>
              <c:y val="4.5061286531102814E-2"/>
            </c:manualLayout>
          </c:layout>
          <c:overlay val="0"/>
          <c:spPr>
            <a:noFill/>
            <a:ln w="25400">
              <a:noFill/>
            </a:ln>
          </c:spPr>
        </c:title>
        <c:numFmt formatCode="0.00_);[Red]\(0.00\)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1299623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0249050641245095"/>
          <c:y val="0.9113732817296144"/>
          <c:w val="0.42745825602968518"/>
          <c:h val="7.0335904981574313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8121085594990151E-2"/>
          <c:y val="0.12543554006968638"/>
          <c:w val="0.86012526096033404"/>
          <c:h val="0.52845528455284552"/>
        </c:manualLayout>
      </c:layout>
      <c:lineChart>
        <c:grouping val="standard"/>
        <c:varyColors val="0"/>
        <c:ser>
          <c:idx val="0"/>
          <c:order val="0"/>
          <c:tx>
            <c:strRef>
              <c:f>猪蛋水!$A$36</c:f>
              <c:strCache>
                <c:ptCount val="1"/>
                <c:pt idx="0">
                  <c:v>淡水产品</c:v>
                </c:pt>
              </c:strCache>
            </c:strRef>
          </c:tx>
          <c:spPr>
            <a:ln w="15875"/>
          </c:spPr>
          <c:marker>
            <c:symbol val="triangle"/>
            <c:size val="3"/>
          </c:marker>
          <c:cat>
            <c:strRef>
              <c:f>猪蛋水!$B$35:$AL$35</c:f>
              <c:strCache>
                <c:ptCount val="37"/>
                <c:pt idx="0">
                  <c:v>2015年10月</c:v>
                </c:pt>
                <c:pt idx="1">
                  <c:v>11月</c:v>
                </c:pt>
                <c:pt idx="2">
                  <c:v>12月</c:v>
                </c:pt>
                <c:pt idx="3">
                  <c:v>1月</c:v>
                </c:pt>
                <c:pt idx="4">
                  <c:v>2月</c:v>
                </c:pt>
                <c:pt idx="5">
                  <c:v>3月</c:v>
                </c:pt>
                <c:pt idx="6">
                  <c:v>4月</c:v>
                </c:pt>
                <c:pt idx="7">
                  <c:v>5月</c:v>
                </c:pt>
                <c:pt idx="8">
                  <c:v>6月</c:v>
                </c:pt>
                <c:pt idx="9">
                  <c:v>7月</c:v>
                </c:pt>
                <c:pt idx="10">
                  <c:v>8月</c:v>
                </c:pt>
                <c:pt idx="11">
                  <c:v>9月</c:v>
                </c:pt>
                <c:pt idx="12">
                  <c:v>2016年10月</c:v>
                </c:pt>
                <c:pt idx="13">
                  <c:v>11月</c:v>
                </c:pt>
                <c:pt idx="14">
                  <c:v>12月</c:v>
                </c:pt>
                <c:pt idx="15">
                  <c:v>1月</c:v>
                </c:pt>
                <c:pt idx="16">
                  <c:v>2月</c:v>
                </c:pt>
                <c:pt idx="17">
                  <c:v>3月</c:v>
                </c:pt>
                <c:pt idx="18">
                  <c:v>4月</c:v>
                </c:pt>
                <c:pt idx="19">
                  <c:v>5月</c:v>
                </c:pt>
                <c:pt idx="20">
                  <c:v>6月</c:v>
                </c:pt>
                <c:pt idx="21">
                  <c:v>7月</c:v>
                </c:pt>
                <c:pt idx="22">
                  <c:v>8月</c:v>
                </c:pt>
                <c:pt idx="23">
                  <c:v>9月</c:v>
                </c:pt>
                <c:pt idx="24">
                  <c:v>2017年10月</c:v>
                </c:pt>
                <c:pt idx="25">
                  <c:v>11月</c:v>
                </c:pt>
                <c:pt idx="26">
                  <c:v>12月</c:v>
                </c:pt>
                <c:pt idx="27">
                  <c:v>1月</c:v>
                </c:pt>
                <c:pt idx="28">
                  <c:v>2月</c:v>
                </c:pt>
                <c:pt idx="29">
                  <c:v>3月</c:v>
                </c:pt>
                <c:pt idx="30">
                  <c:v>4月</c:v>
                </c:pt>
                <c:pt idx="31">
                  <c:v>5月</c:v>
                </c:pt>
                <c:pt idx="32">
                  <c:v>6月</c:v>
                </c:pt>
                <c:pt idx="33">
                  <c:v>7月</c:v>
                </c:pt>
                <c:pt idx="34">
                  <c:v>8月</c:v>
                </c:pt>
                <c:pt idx="35">
                  <c:v>9月</c:v>
                </c:pt>
                <c:pt idx="36">
                  <c:v>2018年10月</c:v>
                </c:pt>
              </c:strCache>
            </c:strRef>
          </c:cat>
          <c:val>
            <c:numRef>
              <c:f>猪蛋水!$B$36:$AL$36</c:f>
              <c:numCache>
                <c:formatCode>0.00_ </c:formatCode>
                <c:ptCount val="37"/>
                <c:pt idx="0">
                  <c:v>40.04</c:v>
                </c:pt>
                <c:pt idx="1">
                  <c:v>41.49</c:v>
                </c:pt>
                <c:pt idx="2">
                  <c:v>44.45</c:v>
                </c:pt>
                <c:pt idx="3">
                  <c:v>48.09</c:v>
                </c:pt>
                <c:pt idx="4">
                  <c:v>50.94</c:v>
                </c:pt>
                <c:pt idx="5">
                  <c:v>49.23</c:v>
                </c:pt>
                <c:pt idx="6">
                  <c:v>47.83</c:v>
                </c:pt>
                <c:pt idx="7">
                  <c:v>47.81</c:v>
                </c:pt>
                <c:pt idx="8">
                  <c:v>47.55</c:v>
                </c:pt>
                <c:pt idx="9">
                  <c:v>35.340000000000003</c:v>
                </c:pt>
                <c:pt idx="10">
                  <c:v>40.659999999999997</c:v>
                </c:pt>
                <c:pt idx="11">
                  <c:v>46.93</c:v>
                </c:pt>
                <c:pt idx="12">
                  <c:v>31.15</c:v>
                </c:pt>
                <c:pt idx="13">
                  <c:v>30.8</c:v>
                </c:pt>
                <c:pt idx="14">
                  <c:v>30.78</c:v>
                </c:pt>
                <c:pt idx="15">
                  <c:v>29.26</c:v>
                </c:pt>
                <c:pt idx="16">
                  <c:v>30.67</c:v>
                </c:pt>
                <c:pt idx="17">
                  <c:v>32.68</c:v>
                </c:pt>
                <c:pt idx="18">
                  <c:v>33.9</c:v>
                </c:pt>
                <c:pt idx="19">
                  <c:v>34.590000000000003</c:v>
                </c:pt>
                <c:pt idx="20">
                  <c:v>30.92</c:v>
                </c:pt>
                <c:pt idx="21">
                  <c:v>29.35</c:v>
                </c:pt>
                <c:pt idx="22">
                  <c:v>29.28</c:v>
                </c:pt>
                <c:pt idx="23">
                  <c:v>27.68</c:v>
                </c:pt>
                <c:pt idx="24">
                  <c:v>27.08</c:v>
                </c:pt>
                <c:pt idx="25">
                  <c:v>27.18</c:v>
                </c:pt>
                <c:pt idx="26">
                  <c:v>28.54</c:v>
                </c:pt>
                <c:pt idx="27">
                  <c:v>30.88</c:v>
                </c:pt>
                <c:pt idx="28">
                  <c:v>33.19</c:v>
                </c:pt>
                <c:pt idx="29">
                  <c:v>34.82</c:v>
                </c:pt>
                <c:pt idx="30">
                  <c:v>33.44</c:v>
                </c:pt>
                <c:pt idx="31">
                  <c:v>32.94</c:v>
                </c:pt>
                <c:pt idx="32">
                  <c:v>31.27</c:v>
                </c:pt>
                <c:pt idx="33">
                  <c:v>28.86</c:v>
                </c:pt>
                <c:pt idx="34">
                  <c:v>29.44</c:v>
                </c:pt>
                <c:pt idx="35">
                  <c:v>29.45</c:v>
                </c:pt>
                <c:pt idx="36">
                  <c:v>27.82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A1C-43CB-A02A-203DC627527D}"/>
            </c:ext>
          </c:extLst>
        </c:ser>
        <c:ser>
          <c:idx val="1"/>
          <c:order val="1"/>
          <c:tx>
            <c:strRef>
              <c:f>猪蛋水!$A$37</c:f>
              <c:strCache>
                <c:ptCount val="1"/>
                <c:pt idx="0">
                  <c:v>海产品</c:v>
                </c:pt>
              </c:strCache>
            </c:strRef>
          </c:tx>
          <c:spPr>
            <a:ln w="15875"/>
          </c:spPr>
          <c:marker>
            <c:symbol val="square"/>
            <c:size val="3"/>
          </c:marker>
          <c:cat>
            <c:strRef>
              <c:f>猪蛋水!$B$35:$AL$35</c:f>
              <c:strCache>
                <c:ptCount val="37"/>
                <c:pt idx="0">
                  <c:v>2015年10月</c:v>
                </c:pt>
                <c:pt idx="1">
                  <c:v>11月</c:v>
                </c:pt>
                <c:pt idx="2">
                  <c:v>12月</c:v>
                </c:pt>
                <c:pt idx="3">
                  <c:v>1月</c:v>
                </c:pt>
                <c:pt idx="4">
                  <c:v>2月</c:v>
                </c:pt>
                <c:pt idx="5">
                  <c:v>3月</c:v>
                </c:pt>
                <c:pt idx="6">
                  <c:v>4月</c:v>
                </c:pt>
                <c:pt idx="7">
                  <c:v>5月</c:v>
                </c:pt>
                <c:pt idx="8">
                  <c:v>6月</c:v>
                </c:pt>
                <c:pt idx="9">
                  <c:v>7月</c:v>
                </c:pt>
                <c:pt idx="10">
                  <c:v>8月</c:v>
                </c:pt>
                <c:pt idx="11">
                  <c:v>9月</c:v>
                </c:pt>
                <c:pt idx="12">
                  <c:v>2016年10月</c:v>
                </c:pt>
                <c:pt idx="13">
                  <c:v>11月</c:v>
                </c:pt>
                <c:pt idx="14">
                  <c:v>12月</c:v>
                </c:pt>
                <c:pt idx="15">
                  <c:v>1月</c:v>
                </c:pt>
                <c:pt idx="16">
                  <c:v>2月</c:v>
                </c:pt>
                <c:pt idx="17">
                  <c:v>3月</c:v>
                </c:pt>
                <c:pt idx="18">
                  <c:v>4月</c:v>
                </c:pt>
                <c:pt idx="19">
                  <c:v>5月</c:v>
                </c:pt>
                <c:pt idx="20">
                  <c:v>6月</c:v>
                </c:pt>
                <c:pt idx="21">
                  <c:v>7月</c:v>
                </c:pt>
                <c:pt idx="22">
                  <c:v>8月</c:v>
                </c:pt>
                <c:pt idx="23">
                  <c:v>9月</c:v>
                </c:pt>
                <c:pt idx="24">
                  <c:v>2017年10月</c:v>
                </c:pt>
                <c:pt idx="25">
                  <c:v>11月</c:v>
                </c:pt>
                <c:pt idx="26">
                  <c:v>12月</c:v>
                </c:pt>
                <c:pt idx="27">
                  <c:v>1月</c:v>
                </c:pt>
                <c:pt idx="28">
                  <c:v>2月</c:v>
                </c:pt>
                <c:pt idx="29">
                  <c:v>3月</c:v>
                </c:pt>
                <c:pt idx="30">
                  <c:v>4月</c:v>
                </c:pt>
                <c:pt idx="31">
                  <c:v>5月</c:v>
                </c:pt>
                <c:pt idx="32">
                  <c:v>6月</c:v>
                </c:pt>
                <c:pt idx="33">
                  <c:v>7月</c:v>
                </c:pt>
                <c:pt idx="34">
                  <c:v>8月</c:v>
                </c:pt>
                <c:pt idx="35">
                  <c:v>9月</c:v>
                </c:pt>
                <c:pt idx="36">
                  <c:v>2018年10月</c:v>
                </c:pt>
              </c:strCache>
            </c:strRef>
          </c:cat>
          <c:val>
            <c:numRef>
              <c:f>猪蛋水!$B$37:$AL$37</c:f>
              <c:numCache>
                <c:formatCode>0.00_ </c:formatCode>
                <c:ptCount val="37"/>
                <c:pt idx="0">
                  <c:v>51.44</c:v>
                </c:pt>
                <c:pt idx="1">
                  <c:v>51.37</c:v>
                </c:pt>
                <c:pt idx="2">
                  <c:v>53.2</c:v>
                </c:pt>
                <c:pt idx="3">
                  <c:v>57.88</c:v>
                </c:pt>
                <c:pt idx="4">
                  <c:v>63.28</c:v>
                </c:pt>
                <c:pt idx="5">
                  <c:v>59.26</c:v>
                </c:pt>
                <c:pt idx="6">
                  <c:v>59.82</c:v>
                </c:pt>
                <c:pt idx="7">
                  <c:v>58.8</c:v>
                </c:pt>
                <c:pt idx="8">
                  <c:v>60.3</c:v>
                </c:pt>
                <c:pt idx="9">
                  <c:v>61.69</c:v>
                </c:pt>
                <c:pt idx="10">
                  <c:v>56.53</c:v>
                </c:pt>
                <c:pt idx="11">
                  <c:v>54.15</c:v>
                </c:pt>
                <c:pt idx="12">
                  <c:v>45.57</c:v>
                </c:pt>
                <c:pt idx="13">
                  <c:v>53.42</c:v>
                </c:pt>
                <c:pt idx="14">
                  <c:v>58.06</c:v>
                </c:pt>
                <c:pt idx="15">
                  <c:v>58.32</c:v>
                </c:pt>
                <c:pt idx="16">
                  <c:v>58.65</c:v>
                </c:pt>
                <c:pt idx="17">
                  <c:v>56.56</c:v>
                </c:pt>
                <c:pt idx="18">
                  <c:v>56.97</c:v>
                </c:pt>
                <c:pt idx="19">
                  <c:v>57.74</c:v>
                </c:pt>
                <c:pt idx="20">
                  <c:v>57.77</c:v>
                </c:pt>
                <c:pt idx="21">
                  <c:v>57.17</c:v>
                </c:pt>
                <c:pt idx="22">
                  <c:v>55.71</c:v>
                </c:pt>
                <c:pt idx="23">
                  <c:v>52.79</c:v>
                </c:pt>
                <c:pt idx="24">
                  <c:v>52.04</c:v>
                </c:pt>
                <c:pt idx="25">
                  <c:v>51.23</c:v>
                </c:pt>
                <c:pt idx="26">
                  <c:v>53.12</c:v>
                </c:pt>
                <c:pt idx="27">
                  <c:v>57.01</c:v>
                </c:pt>
                <c:pt idx="28">
                  <c:v>61.17</c:v>
                </c:pt>
                <c:pt idx="29">
                  <c:v>56.68</c:v>
                </c:pt>
                <c:pt idx="30">
                  <c:v>54.37</c:v>
                </c:pt>
                <c:pt idx="31">
                  <c:v>56.7</c:v>
                </c:pt>
                <c:pt idx="32">
                  <c:v>57.09</c:v>
                </c:pt>
                <c:pt idx="33">
                  <c:v>57.21</c:v>
                </c:pt>
                <c:pt idx="34">
                  <c:v>56.17</c:v>
                </c:pt>
                <c:pt idx="35">
                  <c:v>54.36</c:v>
                </c:pt>
                <c:pt idx="36">
                  <c:v>54.17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A1C-43CB-A02A-203DC62752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922688"/>
        <c:axId val="79924224"/>
      </c:lineChart>
      <c:catAx>
        <c:axId val="79922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79924224"/>
        <c:crosses val="autoZero"/>
        <c:auto val="1"/>
        <c:lblAlgn val="ctr"/>
        <c:lblOffset val="100"/>
        <c:noMultiLvlLbl val="0"/>
      </c:catAx>
      <c:valAx>
        <c:axId val="79924224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title>
          <c:tx>
            <c:rich>
              <a:bodyPr rot="0" vert="horz"/>
              <a:lstStyle/>
              <a:p>
                <a:pPr>
                  <a:defRPr sz="800" b="0"/>
                </a:pPr>
                <a:r>
                  <a:rPr lang="zh-CN" altLang="en-US" sz="800" b="0"/>
                  <a:t>元</a:t>
                </a:r>
                <a:r>
                  <a:rPr lang="en-US" altLang="zh-CN" sz="800" b="0"/>
                  <a:t>/</a:t>
                </a:r>
                <a:r>
                  <a:rPr lang="zh-CN" altLang="en-US" sz="800" b="0"/>
                  <a:t>公斤</a:t>
                </a:r>
              </a:p>
            </c:rich>
          </c:tx>
          <c:layout>
            <c:manualLayout>
              <c:xMode val="edge"/>
              <c:yMode val="edge"/>
              <c:x val="1.2729707129150293E-2"/>
              <c:y val="2.5234148363033622E-2"/>
            </c:manualLayout>
          </c:layout>
          <c:overlay val="0"/>
          <c:spPr>
            <a:noFill/>
            <a:ln w="25400">
              <a:noFill/>
            </a:ln>
          </c:spPr>
        </c:title>
        <c:numFmt formatCode="0.00_);[Red]\(0.00\)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79922688"/>
        <c:crosses val="autoZero"/>
        <c:crossBetween val="midCat"/>
      </c:valAx>
    </c:plotArea>
    <c:legend>
      <c:legendPos val="b"/>
      <c:layout>
        <c:manualLayout>
          <c:xMode val="edge"/>
          <c:yMode val="edge"/>
          <c:x val="0.32722295218578801"/>
          <c:y val="0.92233753913290972"/>
          <c:w val="0.29824606178371382"/>
          <c:h val="5.4053736703964704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MicroWin10.com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 ying</cp:lastModifiedBy>
  <cp:revision>11</cp:revision>
  <dcterms:created xsi:type="dcterms:W3CDTF">2018-10-31T12:24:00Z</dcterms:created>
  <dcterms:modified xsi:type="dcterms:W3CDTF">2018-10-31T15:35:00Z</dcterms:modified>
</cp:coreProperties>
</file>