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E2" w:rsidRDefault="00E961E2" w:rsidP="00E961E2">
      <w:pPr>
        <w:spacing w:line="360" w:lineRule="auto"/>
        <w:jc w:val="distribute"/>
        <w:rPr>
          <w:rFonts w:ascii="方正小标宋简体" w:eastAsia="方正小标宋简体" w:hAnsi="Gungsuh"/>
          <w:b/>
          <w:color w:val="FF0000"/>
          <w:sz w:val="52"/>
          <w:szCs w:val="52"/>
          <w:lang w:bidi="he-IL"/>
        </w:rPr>
      </w:pPr>
      <w:bookmarkStart w:id="0" w:name="OLE_LINK1"/>
      <w:r>
        <w:rPr>
          <w:rFonts w:ascii="方正小标宋简体" w:eastAsia="方正小标宋简体" w:hAnsi="Gungsuh" w:hint="eastAsia"/>
          <w:b/>
          <w:color w:val="FF0000"/>
          <w:sz w:val="52"/>
          <w:szCs w:val="52"/>
          <w:lang w:bidi="he-IL"/>
        </w:rPr>
        <w:t>上海蔬菜食用菌行业协会</w:t>
      </w:r>
    </w:p>
    <w:p w:rsidR="00E961E2" w:rsidRDefault="00E961E2" w:rsidP="00E961E2">
      <w:pPr>
        <w:pBdr>
          <w:bottom w:val="single" w:sz="18" w:space="0" w:color="FF0000"/>
        </w:pBdr>
        <w:tabs>
          <w:tab w:val="center" w:pos="4153"/>
          <w:tab w:val="left" w:pos="6756"/>
        </w:tabs>
        <w:spacing w:before="120" w:after="240" w:line="360" w:lineRule="auto"/>
        <w:jc w:val="left"/>
        <w:rPr>
          <w:rFonts w:ascii="宋体"/>
          <w:sz w:val="28"/>
          <w:szCs w:val="20"/>
          <w:lang w:bidi="he-IL"/>
        </w:rPr>
      </w:pPr>
      <w:r>
        <w:rPr>
          <w:rFonts w:ascii="宋体"/>
          <w:sz w:val="28"/>
          <w:szCs w:val="20"/>
          <w:lang w:bidi="he-IL"/>
        </w:rPr>
        <w:tab/>
      </w:r>
      <w:r>
        <w:rPr>
          <w:rFonts w:ascii="宋体" w:hint="eastAsia"/>
          <w:sz w:val="28"/>
          <w:szCs w:val="20"/>
          <w:lang w:bidi="he-IL"/>
        </w:rPr>
        <w:t>沪蔬菌协【</w:t>
      </w:r>
      <w:r>
        <w:rPr>
          <w:rFonts w:ascii="宋体"/>
          <w:sz w:val="28"/>
          <w:szCs w:val="20"/>
          <w:lang w:bidi="he-IL"/>
        </w:rPr>
        <w:t>201</w:t>
      </w:r>
      <w:r>
        <w:rPr>
          <w:rFonts w:ascii="宋体" w:hint="eastAsia"/>
          <w:sz w:val="28"/>
          <w:szCs w:val="20"/>
          <w:lang w:bidi="he-IL"/>
        </w:rPr>
        <w:t>7】</w:t>
      </w:r>
      <w:r w:rsidR="00AA0490">
        <w:rPr>
          <w:rFonts w:ascii="宋体"/>
          <w:sz w:val="28"/>
          <w:szCs w:val="20"/>
          <w:lang w:bidi="he-IL"/>
        </w:rPr>
        <w:t>53</w:t>
      </w:r>
      <w:r>
        <w:rPr>
          <w:rFonts w:ascii="宋体" w:hint="eastAsia"/>
          <w:sz w:val="28"/>
          <w:szCs w:val="20"/>
          <w:lang w:bidi="he-IL"/>
        </w:rPr>
        <w:t>号</w:t>
      </w:r>
      <w:r>
        <w:rPr>
          <w:rFonts w:ascii="宋体"/>
          <w:sz w:val="28"/>
          <w:szCs w:val="20"/>
          <w:lang w:bidi="he-IL"/>
        </w:rPr>
        <w:tab/>
      </w:r>
      <w:bookmarkEnd w:id="0"/>
    </w:p>
    <w:p w:rsidR="00AA0490" w:rsidRDefault="00AA0490" w:rsidP="00AA0490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关于开展蔬菜保险工作调研的通知</w:t>
      </w:r>
    </w:p>
    <w:p w:rsidR="00AA0490" w:rsidRDefault="00AA0490" w:rsidP="00AA0490">
      <w:pPr>
        <w:adjustRightInd w:val="0"/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贯彻落实2017年中央一号文件精神，进一步完善本市蔬菜保险政策，倾听基层呼声和建议，市农委综合发展处、蔬菜办公室、安信农业保险公司农险部、上海蔬菜食用菌行业协会将联合开展蔬菜保险工作调研。受市农委蔬菜办领导委托，现将相关事项通知如下：</w:t>
      </w:r>
    </w:p>
    <w:p w:rsidR="00AA0490" w:rsidRDefault="00AA0490" w:rsidP="00AA0490">
      <w:pPr>
        <w:numPr>
          <w:ilvl w:val="0"/>
          <w:numId w:val="1"/>
        </w:numPr>
        <w:adjustRightInd w:val="0"/>
        <w:snapToGrid w:val="0"/>
        <w:spacing w:line="540" w:lineRule="exact"/>
        <w:ind w:firstLine="54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会议时间</w:t>
      </w:r>
    </w:p>
    <w:p w:rsidR="00AA0490" w:rsidRDefault="00AA0490" w:rsidP="00AA0490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2017年8月16日（星期三）上午8：30</w:t>
      </w:r>
    </w:p>
    <w:p w:rsidR="00AA0490" w:rsidRDefault="00AA0490" w:rsidP="00AA0490">
      <w:pPr>
        <w:adjustRightInd w:val="0"/>
        <w:snapToGrid w:val="0"/>
        <w:spacing w:line="54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二、会议地点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上海市现代农业综合服务中心会议室（仙霞西路779号）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三、会议内容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1、对已实施的绿叶菜价格指数保险产品、露地种植绿叶菜气象指数保险产品的建议和意见；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2、本合作社对绿叶菜保险新产品的需求，如收入保险等；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请大家准时参加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黑体" w:eastAsia="黑体" w:hAnsi="黑体"/>
          <w:b/>
          <w:sz w:val="30"/>
          <w:szCs w:val="30"/>
        </w:rPr>
      </w:pPr>
    </w:p>
    <w:p w:rsidR="00AA0490" w:rsidRDefault="00AA0490" w:rsidP="00AA0490">
      <w:pPr>
        <w:adjustRightInd w:val="0"/>
        <w:snapToGrid w:val="0"/>
        <w:spacing w:line="540" w:lineRule="exact"/>
        <w:ind w:firstLine="540"/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联系人：孙占刚  13524433665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jc w:val="right"/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</w:pPr>
    </w:p>
    <w:p w:rsidR="00AA0490" w:rsidRDefault="00AA0490" w:rsidP="00AA0490">
      <w:pPr>
        <w:adjustRightInd w:val="0"/>
        <w:snapToGrid w:val="0"/>
        <w:spacing w:line="540" w:lineRule="exact"/>
        <w:ind w:firstLine="540"/>
        <w:jc w:val="right"/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</w:pPr>
      <w:bookmarkStart w:id="1" w:name="_GoBack"/>
      <w:bookmarkEnd w:id="1"/>
    </w:p>
    <w:p w:rsidR="00AA0490" w:rsidRDefault="00AA0490" w:rsidP="00AA0490">
      <w:pPr>
        <w:adjustRightInd w:val="0"/>
        <w:snapToGrid w:val="0"/>
        <w:spacing w:line="540" w:lineRule="exact"/>
        <w:ind w:firstLine="540"/>
        <w:jc w:val="right"/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  <w:t>上海蔬菜食用菌行业协会</w:t>
      </w:r>
    </w:p>
    <w:p w:rsidR="00AA0490" w:rsidRDefault="00AA0490" w:rsidP="00AA0490">
      <w:pPr>
        <w:adjustRightInd w:val="0"/>
        <w:snapToGrid w:val="0"/>
        <w:spacing w:line="540" w:lineRule="exact"/>
        <w:ind w:firstLine="54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ab/>
        <w:t>2017年8月11日</w:t>
      </w:r>
    </w:p>
    <w:sectPr w:rsidR="00AA0490" w:rsidSect="00317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37" w:rsidRDefault="005A5937" w:rsidP="00AA0490">
      <w:r>
        <w:separator/>
      </w:r>
    </w:p>
  </w:endnote>
  <w:endnote w:type="continuationSeparator" w:id="0">
    <w:p w:rsidR="005A5937" w:rsidRDefault="005A5937" w:rsidP="00AA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37" w:rsidRDefault="005A5937" w:rsidP="00AA0490">
      <w:r>
        <w:separator/>
      </w:r>
    </w:p>
  </w:footnote>
  <w:footnote w:type="continuationSeparator" w:id="0">
    <w:p w:rsidR="005A5937" w:rsidRDefault="005A5937" w:rsidP="00AA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BEAF8"/>
    <w:multiLevelType w:val="singleLevel"/>
    <w:tmpl w:val="598BEAF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E2"/>
    <w:rsid w:val="00217D6E"/>
    <w:rsid w:val="003172BF"/>
    <w:rsid w:val="003B23EB"/>
    <w:rsid w:val="005A5937"/>
    <w:rsid w:val="00661D84"/>
    <w:rsid w:val="00A110D5"/>
    <w:rsid w:val="00AA0490"/>
    <w:rsid w:val="00BA6BB5"/>
    <w:rsid w:val="00D12841"/>
    <w:rsid w:val="00E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5F3589-9732-486A-88E1-24974BF0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4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49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04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04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shucai</dc:creator>
  <cp:lastModifiedBy>1</cp:lastModifiedBy>
  <cp:revision>2</cp:revision>
  <cp:lastPrinted>2017-08-10T05:19:00Z</cp:lastPrinted>
  <dcterms:created xsi:type="dcterms:W3CDTF">2017-08-10T05:20:00Z</dcterms:created>
  <dcterms:modified xsi:type="dcterms:W3CDTF">2017-08-10T05:20:00Z</dcterms:modified>
</cp:coreProperties>
</file>